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CDAA" w14:textId="13F433F3" w:rsidR="000F3925" w:rsidRPr="00FA46C7" w:rsidRDefault="000F3925" w:rsidP="3390084A">
      <w:pPr>
        <w:rPr>
          <w:rFonts w:ascii="Aptos Narrow" w:eastAsia="Times New Roman" w:hAnsi="Aptos Narrow" w:cs="Times New Roman"/>
          <w:color w:val="000000"/>
          <w:lang w:eastAsia="en-GB"/>
        </w:rPr>
      </w:pPr>
      <w:r>
        <w:rPr>
          <w:rFonts w:ascii="Century Gothic" w:hAnsi="Century Gothic"/>
          <w:b/>
          <w:noProof/>
          <w:color w:val="00B050"/>
          <w:sz w:val="24"/>
          <w:szCs w:val="24"/>
          <w:lang w:eastAsia="en-GB"/>
        </w:rPr>
        <w:drawing>
          <wp:anchor distT="0" distB="0" distL="114300" distR="114300" simplePos="0" relativeHeight="251658240" behindDoc="1" locked="0" layoutInCell="1" allowOverlap="1" wp14:anchorId="3165CD01" wp14:editId="3D806A33">
            <wp:simplePos x="0" y="0"/>
            <wp:positionH relativeFrom="column">
              <wp:posOffset>5238750</wp:posOffset>
            </wp:positionH>
            <wp:positionV relativeFrom="paragraph">
              <wp:posOffset>-257175</wp:posOffset>
            </wp:positionV>
            <wp:extent cx="767365" cy="60625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ton Primary.png"/>
                    <pic:cNvPicPr/>
                  </pic:nvPicPr>
                  <pic:blipFill>
                    <a:blip r:embed="rId8">
                      <a:extLst>
                        <a:ext uri="{28A0092B-C50C-407E-A947-70E740481C1C}">
                          <a14:useLocalDpi xmlns:a14="http://schemas.microsoft.com/office/drawing/2010/main"/>
                        </a:ext>
                      </a:extLst>
                    </a:blip>
                    <a:stretch>
                      <a:fillRect/>
                    </a:stretch>
                  </pic:blipFill>
                  <pic:spPr>
                    <a:xfrm>
                      <a:off x="0" y="0"/>
                      <a:ext cx="767365" cy="606252"/>
                    </a:xfrm>
                    <a:prstGeom prst="rect">
                      <a:avLst/>
                    </a:prstGeom>
                  </pic:spPr>
                </pic:pic>
              </a:graphicData>
            </a:graphic>
          </wp:anchor>
        </w:drawing>
      </w:r>
      <w:r w:rsidRPr="0853B5D1">
        <w:rPr>
          <w:rFonts w:ascii="Century Gothic" w:hAnsi="Century Gothic"/>
          <w:b/>
          <w:bCs/>
          <w:color w:val="808080" w:themeColor="background1" w:themeShade="80"/>
          <w:sz w:val="30"/>
          <w:szCs w:val="30"/>
        </w:rPr>
        <w:t>Preston Primary School</w:t>
      </w:r>
      <w:r w:rsidRPr="0853B5D1">
        <w:rPr>
          <w:rFonts w:ascii="Century Gothic" w:hAnsi="Century Gothic"/>
          <w:b/>
          <w:bCs/>
          <w:color w:val="808080" w:themeColor="background1" w:themeShade="80"/>
          <w:sz w:val="48"/>
          <w:szCs w:val="48"/>
        </w:rPr>
        <w:t xml:space="preserve"> </w:t>
      </w:r>
      <w:r>
        <w:br/>
      </w:r>
      <w:r w:rsidR="00A47F7E" w:rsidRPr="0853B5D1">
        <w:rPr>
          <w:rFonts w:ascii="Century Gothic" w:hAnsi="Century Gothic"/>
          <w:b/>
          <w:bCs/>
          <w:color w:val="00B050"/>
          <w:sz w:val="40"/>
          <w:szCs w:val="40"/>
        </w:rPr>
        <w:t>Leve</w:t>
      </w:r>
      <w:r w:rsidR="00A47F7E" w:rsidRPr="00800D25">
        <w:rPr>
          <w:rFonts w:ascii="Century Gothic" w:hAnsi="Century Gothic"/>
          <w:b/>
          <w:bCs/>
          <w:color w:val="00B050"/>
          <w:sz w:val="40"/>
          <w:szCs w:val="40"/>
        </w:rPr>
        <w:t>l 3</w:t>
      </w:r>
      <w:r w:rsidR="00115E56" w:rsidRPr="00800D25">
        <w:rPr>
          <w:rFonts w:ascii="Century Gothic" w:hAnsi="Century Gothic"/>
          <w:b/>
          <w:bCs/>
          <w:color w:val="00B050"/>
          <w:sz w:val="40"/>
          <w:szCs w:val="40"/>
        </w:rPr>
        <w:t xml:space="preserve"> </w:t>
      </w:r>
      <w:r w:rsidR="34D1D20D" w:rsidRPr="00800D25">
        <w:rPr>
          <w:rFonts w:ascii="Century Gothic" w:hAnsi="Century Gothic"/>
          <w:b/>
          <w:bCs/>
          <w:color w:val="00B050"/>
          <w:sz w:val="40"/>
          <w:szCs w:val="40"/>
        </w:rPr>
        <w:t>Additional Provision</w:t>
      </w:r>
      <w:r w:rsidR="3E0DF7F4" w:rsidRPr="00800D25">
        <w:rPr>
          <w:rFonts w:ascii="Century Gothic" w:hAnsi="Century Gothic"/>
          <w:b/>
          <w:bCs/>
          <w:color w:val="00B050"/>
          <w:sz w:val="40"/>
          <w:szCs w:val="40"/>
        </w:rPr>
        <w:t xml:space="preserve"> </w:t>
      </w:r>
      <w:r w:rsidRPr="00800D25">
        <w:rPr>
          <w:rFonts w:ascii="Century Gothic" w:hAnsi="Century Gothic"/>
          <w:b/>
          <w:bCs/>
          <w:color w:val="00B050"/>
          <w:sz w:val="40"/>
          <w:szCs w:val="40"/>
        </w:rPr>
        <w:t>Teaching Assistant</w:t>
      </w:r>
      <w:r w:rsidR="63D1ACF4" w:rsidRPr="00800D25">
        <w:rPr>
          <w:rFonts w:ascii="Century Gothic" w:hAnsi="Century Gothic"/>
          <w:b/>
          <w:bCs/>
          <w:color w:val="00B050"/>
          <w:sz w:val="40"/>
          <w:szCs w:val="40"/>
        </w:rPr>
        <w:t xml:space="preserve"> </w:t>
      </w:r>
      <w:r w:rsidRPr="00800D25">
        <w:br/>
      </w:r>
      <w:r w:rsidRPr="00800D25">
        <w:rPr>
          <w:rFonts w:ascii="Century Gothic" w:hAnsi="Century Gothic"/>
          <w:color w:val="000000" w:themeColor="text1"/>
        </w:rPr>
        <w:t>Pay Scale:</w:t>
      </w:r>
      <w:r w:rsidRPr="00800D25">
        <w:rPr>
          <w:rFonts w:ascii="Century Gothic" w:hAnsi="Century Gothic"/>
          <w:color w:val="1F497D"/>
        </w:rPr>
        <w:t xml:space="preserve"> </w:t>
      </w:r>
      <w:r w:rsidR="00C46F88" w:rsidRPr="0020301C">
        <w:rPr>
          <w:rFonts w:ascii="Century Gothic" w:hAnsi="Century Gothic"/>
          <w:b/>
          <w:bCs/>
        </w:rPr>
        <w:t xml:space="preserve">Grade H, </w:t>
      </w:r>
      <w:r w:rsidR="00B47744" w:rsidRPr="0020301C">
        <w:rPr>
          <w:rFonts w:ascii="Century Gothic" w:hAnsi="Century Gothic"/>
          <w:b/>
          <w:bCs/>
        </w:rPr>
        <w:t xml:space="preserve">Scale </w:t>
      </w:r>
      <w:r w:rsidR="00B47744" w:rsidRPr="0020301C">
        <w:rPr>
          <w:rFonts w:ascii="Century Gothic" w:hAnsi="Century Gothic"/>
          <w:b/>
          <w:bCs/>
          <w:color w:val="000000" w:themeColor="text1"/>
        </w:rPr>
        <w:t>Point 14-17</w:t>
      </w:r>
      <w:r w:rsidRPr="0020301C">
        <w:rPr>
          <w:rFonts w:ascii="Century Gothic" w:hAnsi="Century Gothic"/>
          <w:b/>
          <w:bCs/>
          <w:color w:val="000000" w:themeColor="text1"/>
        </w:rPr>
        <w:t xml:space="preserve"> </w:t>
      </w:r>
      <w:r w:rsidR="0020301C" w:rsidRPr="0020301C">
        <w:rPr>
          <w:rFonts w:ascii="Century Gothic" w:hAnsi="Century Gothic"/>
          <w:b/>
          <w:bCs/>
          <w:color w:val="000000" w:themeColor="text1"/>
        </w:rPr>
        <w:t>(</w:t>
      </w:r>
      <w:r w:rsidRPr="0020301C">
        <w:rPr>
          <w:rFonts w:ascii="Century Gothic" w:hAnsi="Century Gothic"/>
          <w:b/>
          <w:bCs/>
          <w:color w:val="000000" w:themeColor="text1"/>
        </w:rPr>
        <w:t>£</w:t>
      </w:r>
      <w:r w:rsidR="00FA46C7" w:rsidRPr="0020301C">
        <w:rPr>
          <w:rFonts w:ascii="Century Gothic" w:eastAsia="Times New Roman" w:hAnsi="Century Gothic" w:cs="Times New Roman"/>
          <w:b/>
          <w:bCs/>
          <w:color w:val="000000"/>
          <w:lang w:eastAsia="en-GB"/>
        </w:rPr>
        <w:t>24</w:t>
      </w:r>
      <w:r w:rsidR="00FA46C7" w:rsidRPr="0020301C">
        <w:rPr>
          <w:rFonts w:ascii="Century Gothic" w:eastAsia="Times New Roman" w:hAnsi="Century Gothic" w:cs="Times New Roman"/>
          <w:b/>
          <w:bCs/>
          <w:color w:val="000000"/>
          <w:lang w:eastAsia="en-GB"/>
        </w:rPr>
        <w:t>,</w:t>
      </w:r>
      <w:r w:rsidR="00FA46C7" w:rsidRPr="0020301C">
        <w:rPr>
          <w:rFonts w:ascii="Century Gothic" w:eastAsia="Times New Roman" w:hAnsi="Century Gothic" w:cs="Times New Roman"/>
          <w:b/>
          <w:bCs/>
          <w:color w:val="000000"/>
          <w:lang w:eastAsia="en-GB"/>
        </w:rPr>
        <w:t>652</w:t>
      </w:r>
      <w:r w:rsidR="00FA46C7" w:rsidRPr="0020301C">
        <w:rPr>
          <w:rFonts w:ascii="Century Gothic" w:eastAsia="Times New Roman" w:hAnsi="Century Gothic" w:cs="Times New Roman"/>
          <w:b/>
          <w:bCs/>
          <w:color w:val="000000"/>
          <w:lang w:eastAsia="en-GB"/>
        </w:rPr>
        <w:t xml:space="preserve"> - </w:t>
      </w:r>
      <w:r w:rsidR="0020301C" w:rsidRPr="0020301C">
        <w:rPr>
          <w:rFonts w:ascii="Century Gothic" w:eastAsia="Times New Roman" w:hAnsi="Century Gothic" w:cs="Times New Roman"/>
          <w:b/>
          <w:bCs/>
          <w:color w:val="000000"/>
          <w:lang w:eastAsia="en-GB"/>
        </w:rPr>
        <w:t>£</w:t>
      </w:r>
      <w:r w:rsidR="0020301C" w:rsidRPr="0020301C">
        <w:rPr>
          <w:rFonts w:ascii="Century Gothic" w:eastAsia="Times New Roman" w:hAnsi="Century Gothic" w:cs="Times New Roman"/>
          <w:b/>
          <w:bCs/>
          <w:color w:val="000000"/>
          <w:lang w:eastAsia="en-GB"/>
        </w:rPr>
        <w:t>25</w:t>
      </w:r>
      <w:r w:rsidR="0020301C" w:rsidRPr="0020301C">
        <w:rPr>
          <w:rFonts w:ascii="Century Gothic" w:eastAsia="Times New Roman" w:hAnsi="Century Gothic" w:cs="Times New Roman"/>
          <w:b/>
          <w:bCs/>
          <w:color w:val="000000"/>
          <w:lang w:eastAsia="en-GB"/>
        </w:rPr>
        <w:t>,</w:t>
      </w:r>
      <w:r w:rsidR="0020301C" w:rsidRPr="0020301C">
        <w:rPr>
          <w:rFonts w:ascii="Century Gothic" w:eastAsia="Times New Roman" w:hAnsi="Century Gothic" w:cs="Times New Roman"/>
          <w:b/>
          <w:bCs/>
          <w:color w:val="000000"/>
          <w:lang w:eastAsia="en-GB"/>
        </w:rPr>
        <w:t>889</w:t>
      </w:r>
      <w:r w:rsidR="0020301C" w:rsidRPr="0020301C">
        <w:rPr>
          <w:rFonts w:ascii="Century Gothic" w:eastAsia="Times New Roman" w:hAnsi="Century Gothic" w:cs="Times New Roman"/>
          <w:b/>
          <w:bCs/>
          <w:color w:val="000000"/>
          <w:lang w:eastAsia="en-GB"/>
        </w:rPr>
        <w:t xml:space="preserve"> actual salary)</w:t>
      </w:r>
      <w:r w:rsidRPr="00800D25">
        <w:br/>
      </w:r>
      <w:r w:rsidRPr="00800D25">
        <w:rPr>
          <w:rFonts w:ascii="Century Gothic" w:hAnsi="Century Gothic"/>
          <w:color w:val="000000" w:themeColor="text1"/>
        </w:rPr>
        <w:t xml:space="preserve">Contract: </w:t>
      </w:r>
      <w:r w:rsidR="17478C04" w:rsidRPr="00800D25">
        <w:rPr>
          <w:rFonts w:ascii="Century Gothic" w:hAnsi="Century Gothic"/>
          <w:b/>
          <w:bCs/>
          <w:color w:val="000000" w:themeColor="text1"/>
        </w:rPr>
        <w:t>Temporary</w:t>
      </w:r>
      <w:r w:rsidR="00115E56" w:rsidRPr="00800D25">
        <w:rPr>
          <w:rFonts w:ascii="Century Gothic" w:hAnsi="Century Gothic"/>
          <w:b/>
          <w:bCs/>
          <w:color w:val="000000" w:themeColor="text1"/>
        </w:rPr>
        <w:t xml:space="preserve"> </w:t>
      </w:r>
      <w:r w:rsidR="009326FD" w:rsidRPr="00800D25">
        <w:rPr>
          <w:rFonts w:ascii="Century Gothic" w:hAnsi="Century Gothic"/>
          <w:b/>
          <w:bCs/>
          <w:color w:val="000000" w:themeColor="text1"/>
        </w:rPr>
        <w:t>Contract</w:t>
      </w:r>
      <w:r w:rsidR="009326FD" w:rsidRPr="00800D25">
        <w:rPr>
          <w:rFonts w:ascii="Century Gothic" w:hAnsi="Century Gothic"/>
          <w:color w:val="000000" w:themeColor="text1"/>
        </w:rPr>
        <w:t>,</w:t>
      </w:r>
      <w:r w:rsidR="31A69B3A" w:rsidRPr="00800D25">
        <w:rPr>
          <w:rFonts w:ascii="Century Gothic" w:hAnsi="Century Gothic"/>
          <w:b/>
          <w:bCs/>
          <w:color w:val="000000" w:themeColor="text1"/>
        </w:rPr>
        <w:t xml:space="preserve"> in the first instance</w:t>
      </w:r>
      <w:r w:rsidRPr="00800D25">
        <w:rPr>
          <w:rFonts w:ascii="Century Gothic" w:hAnsi="Century Gothic"/>
          <w:b/>
          <w:bCs/>
          <w:color w:val="000000" w:themeColor="text1"/>
        </w:rPr>
        <w:t xml:space="preserve"> </w:t>
      </w:r>
      <w:r w:rsidR="00E41BAC" w:rsidRPr="00800D25">
        <w:rPr>
          <w:rFonts w:ascii="Century Gothic" w:hAnsi="Century Gothic"/>
          <w:b/>
          <w:bCs/>
          <w:color w:val="000000" w:themeColor="text1"/>
        </w:rPr>
        <w:t>3</w:t>
      </w:r>
      <w:r w:rsidR="58E0D818" w:rsidRPr="00800D25">
        <w:rPr>
          <w:rFonts w:ascii="Century Gothic" w:hAnsi="Century Gothic"/>
          <w:b/>
          <w:bCs/>
          <w:color w:val="000000" w:themeColor="text1"/>
        </w:rPr>
        <w:t>5</w:t>
      </w:r>
      <w:r w:rsidR="00115E56" w:rsidRPr="00800D25">
        <w:rPr>
          <w:rFonts w:ascii="Century Gothic" w:hAnsi="Century Gothic"/>
          <w:b/>
          <w:bCs/>
          <w:color w:val="000000" w:themeColor="text1"/>
        </w:rPr>
        <w:t xml:space="preserve"> </w:t>
      </w:r>
      <w:r w:rsidRPr="00800D25">
        <w:rPr>
          <w:rFonts w:ascii="Century Gothic" w:hAnsi="Century Gothic"/>
          <w:b/>
          <w:bCs/>
          <w:color w:val="000000" w:themeColor="text1"/>
        </w:rPr>
        <w:t>hours per week, Term Time Only</w:t>
      </w:r>
      <w:r w:rsidR="006723F6" w:rsidRPr="0853B5D1">
        <w:rPr>
          <w:rFonts w:ascii="Century Gothic" w:hAnsi="Century Gothic"/>
          <w:b/>
          <w:bCs/>
          <w:color w:val="000000" w:themeColor="text1"/>
        </w:rPr>
        <w:t xml:space="preserve"> </w:t>
      </w:r>
      <w:r>
        <w:br/>
      </w:r>
      <w:r w:rsidRPr="0853B5D1">
        <w:rPr>
          <w:rFonts w:ascii="Century Gothic" w:hAnsi="Century Gothic"/>
          <w:color w:val="000000" w:themeColor="text1"/>
        </w:rPr>
        <w:t xml:space="preserve">Required from </w:t>
      </w:r>
      <w:r w:rsidR="029FB65B" w:rsidRPr="0853B5D1">
        <w:rPr>
          <w:rFonts w:ascii="Century Gothic" w:hAnsi="Century Gothic"/>
          <w:b/>
          <w:bCs/>
          <w:color w:val="000000" w:themeColor="text1"/>
        </w:rPr>
        <w:t>March</w:t>
      </w:r>
      <w:r w:rsidR="00115E56" w:rsidRPr="0853B5D1">
        <w:rPr>
          <w:rFonts w:ascii="Century Gothic" w:hAnsi="Century Gothic"/>
          <w:b/>
          <w:bCs/>
          <w:color w:val="000000" w:themeColor="text1"/>
        </w:rPr>
        <w:t xml:space="preserve"> </w:t>
      </w:r>
      <w:r w:rsidR="029FB65B" w:rsidRPr="0853B5D1">
        <w:rPr>
          <w:rFonts w:ascii="Century Gothic" w:hAnsi="Century Gothic"/>
          <w:b/>
          <w:bCs/>
          <w:color w:val="000000" w:themeColor="text1"/>
        </w:rPr>
        <w:t>2026</w:t>
      </w:r>
    </w:p>
    <w:p w14:paraId="61F964B1" w14:textId="72FD2B74" w:rsidR="00D46F8C" w:rsidRDefault="236599F5" w:rsidP="0853B5D1">
      <w:p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 xml:space="preserve">We are looking for a dedicated, passionate professionals who cares about making a difference to children’s </w:t>
      </w:r>
      <w:proofErr w:type="gramStart"/>
      <w:r w:rsidRPr="0853B5D1">
        <w:rPr>
          <w:rFonts w:ascii="Century Gothic" w:eastAsia="Century Gothic" w:hAnsi="Century Gothic" w:cs="Century Gothic"/>
          <w:color w:val="000000" w:themeColor="text1"/>
          <w:sz w:val="20"/>
          <w:szCs w:val="20"/>
        </w:rPr>
        <w:t>lives;</w:t>
      </w:r>
      <w:proofErr w:type="gramEnd"/>
      <w:r w:rsidRPr="0853B5D1">
        <w:rPr>
          <w:rFonts w:ascii="Century Gothic" w:eastAsia="Century Gothic" w:hAnsi="Century Gothic" w:cs="Century Gothic"/>
          <w:color w:val="000000" w:themeColor="text1"/>
          <w:sz w:val="20"/>
          <w:szCs w:val="20"/>
        </w:rPr>
        <w:t xml:space="preserve"> from the very beginning of their educational journey. This is a rare opportunity to join the Preston family as we expand and grow our SEND provision, with the opening of our brand-new provision, Squirrels. As a community we pride ourselves on giving the very best education to every child within our care. </w:t>
      </w:r>
    </w:p>
    <w:p w14:paraId="4A504BB5" w14:textId="41E8D370" w:rsidR="00D46F8C" w:rsidRDefault="236599F5" w:rsidP="0853B5D1">
      <w:p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 xml:space="preserve">This key role will see you work within Squirrels with children who have communication needs therefore the ability to develop communication is a key to this role. You will need to have patience and love in high quantities and be prepared to work as part of our dedicated SEND team and be prepared to undertake further training as necessary to ensure that we offer a </w:t>
      </w:r>
      <w:proofErr w:type="gramStart"/>
      <w:r w:rsidRPr="0853B5D1">
        <w:rPr>
          <w:rFonts w:ascii="Century Gothic" w:eastAsia="Century Gothic" w:hAnsi="Century Gothic" w:cs="Century Gothic"/>
          <w:color w:val="000000" w:themeColor="text1"/>
          <w:sz w:val="20"/>
          <w:szCs w:val="20"/>
        </w:rPr>
        <w:t>first class</w:t>
      </w:r>
      <w:proofErr w:type="gramEnd"/>
      <w:r w:rsidRPr="0853B5D1">
        <w:rPr>
          <w:rFonts w:ascii="Century Gothic" w:eastAsia="Century Gothic" w:hAnsi="Century Gothic" w:cs="Century Gothic"/>
          <w:color w:val="000000" w:themeColor="text1"/>
          <w:sz w:val="20"/>
          <w:szCs w:val="20"/>
        </w:rPr>
        <w:t xml:space="preserve"> educational experience. As a school we pride ourselves on being rooted in old fashioned family values and we need a special kind of person to join our outstanding team. In return we will support you as you develop your career within a supportive and nurturing work environment.  </w:t>
      </w:r>
    </w:p>
    <w:p w14:paraId="159A78CD" w14:textId="5261209E" w:rsidR="00D46F8C" w:rsidRDefault="236599F5" w:rsidP="0853B5D1">
      <w:pPr>
        <w:rPr>
          <w:rFonts w:ascii="Century Gothic" w:eastAsia="Century Gothic" w:hAnsi="Century Gothic" w:cs="Century Gothic"/>
          <w:color w:val="000000" w:themeColor="text1"/>
          <w:sz w:val="20"/>
          <w:szCs w:val="20"/>
        </w:rPr>
      </w:pPr>
      <w:proofErr w:type="gramStart"/>
      <w:r w:rsidRPr="0853B5D1">
        <w:rPr>
          <w:rFonts w:ascii="Century Gothic" w:eastAsia="Century Gothic" w:hAnsi="Century Gothic" w:cs="Century Gothic"/>
          <w:color w:val="000000" w:themeColor="text1"/>
          <w:sz w:val="20"/>
          <w:szCs w:val="20"/>
        </w:rPr>
        <w:t>In order to</w:t>
      </w:r>
      <w:proofErr w:type="gramEnd"/>
      <w:r w:rsidRPr="0853B5D1">
        <w:rPr>
          <w:rFonts w:ascii="Century Gothic" w:eastAsia="Century Gothic" w:hAnsi="Century Gothic" w:cs="Century Gothic"/>
          <w:color w:val="000000" w:themeColor="text1"/>
          <w:sz w:val="20"/>
          <w:szCs w:val="20"/>
        </w:rPr>
        <w:t xml:space="preserve"> meet the demands of this role you will need to </w:t>
      </w:r>
    </w:p>
    <w:p w14:paraId="45E91C7F" w14:textId="404313EF" w:rsidR="00D46F8C" w:rsidRDefault="236599F5" w:rsidP="0853B5D1">
      <w:pPr>
        <w:pStyle w:val="ListParagraph"/>
        <w:numPr>
          <w:ilvl w:val="0"/>
          <w:numId w:val="2"/>
        </w:num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Care about SEND and inclusion or want to specialise in this area</w:t>
      </w:r>
    </w:p>
    <w:p w14:paraId="44DDA564" w14:textId="1BDE8A2D" w:rsidR="00D46F8C" w:rsidRDefault="236599F5" w:rsidP="0853B5D1">
      <w:pPr>
        <w:pStyle w:val="ListParagraph"/>
        <w:numPr>
          <w:ilvl w:val="0"/>
          <w:numId w:val="2"/>
        </w:num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Have a desire to make a difference to some of the most vulnerable children in society</w:t>
      </w:r>
    </w:p>
    <w:p w14:paraId="0574490D" w14:textId="73783EB4" w:rsidR="00D46F8C" w:rsidRDefault="236599F5" w:rsidP="0853B5D1">
      <w:pPr>
        <w:pStyle w:val="ListParagraph"/>
        <w:numPr>
          <w:ilvl w:val="0"/>
          <w:numId w:val="2"/>
        </w:num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Love working with children; being able to forge positive relationships quickly and become a trusted adult during their first steps in to school</w:t>
      </w:r>
    </w:p>
    <w:p w14:paraId="23CAD2C5" w14:textId="72DB0451" w:rsidR="00D46F8C" w:rsidRDefault="236599F5" w:rsidP="0853B5D1">
      <w:pPr>
        <w:pStyle w:val="ListParagraph"/>
        <w:numPr>
          <w:ilvl w:val="0"/>
          <w:numId w:val="2"/>
        </w:numPr>
        <w:rPr>
          <w:rFonts w:ascii="Segoe Script" w:eastAsia="Segoe Script" w:hAnsi="Segoe Script" w:cs="Segoe Script"/>
          <w:color w:val="000000" w:themeColor="text1"/>
          <w:sz w:val="20"/>
          <w:szCs w:val="20"/>
        </w:rPr>
      </w:pPr>
      <w:r w:rsidRPr="0853B5D1">
        <w:rPr>
          <w:rFonts w:ascii="Century Gothic" w:eastAsia="Century Gothic" w:hAnsi="Century Gothic" w:cs="Century Gothic"/>
          <w:color w:val="000000" w:themeColor="text1"/>
          <w:sz w:val="20"/>
          <w:szCs w:val="20"/>
        </w:rPr>
        <w:t xml:space="preserve">Be kind and will embody our school motto: </w:t>
      </w:r>
      <w:r w:rsidRPr="0853B5D1">
        <w:rPr>
          <w:rFonts w:ascii="Segoe Script" w:eastAsia="Segoe Script" w:hAnsi="Segoe Script" w:cs="Segoe Script"/>
          <w:color w:val="000000" w:themeColor="text1"/>
          <w:sz w:val="20"/>
          <w:szCs w:val="20"/>
        </w:rPr>
        <w:t>‘Mighty Oaks from Tiny Acorns Grow’</w:t>
      </w:r>
    </w:p>
    <w:p w14:paraId="0C8665AF" w14:textId="01F52AE9" w:rsidR="00D46F8C" w:rsidRDefault="236599F5" w:rsidP="0853B5D1">
      <w:pPr>
        <w:pStyle w:val="ListParagraph"/>
        <w:numPr>
          <w:ilvl w:val="0"/>
          <w:numId w:val="2"/>
        </w:num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Work well as part of a team, whilst also being able to use your own initiative to get things done</w:t>
      </w:r>
    </w:p>
    <w:p w14:paraId="3E7BCCEC" w14:textId="71231BE4" w:rsidR="00D46F8C" w:rsidRDefault="236599F5" w:rsidP="0853B5D1">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60" w:lineRule="atLeast"/>
        <w:jc w:val="both"/>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If you think this sounds like you and is a role you could succeed in, please look carefully at the following documentation and complete the application form. Visits to school are actively encouraged, it is only once you see this amazing provision in operation that you can understand the ethos and values that underpin it. We will therefore do our best to accommodate visits during operational hours. Please contact the school office with a couple of dates and times on 01642 784735</w:t>
      </w:r>
    </w:p>
    <w:p w14:paraId="73D23060" w14:textId="762BD070" w:rsidR="00D46F8C" w:rsidRDefault="236599F5" w:rsidP="0853B5D1">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spacing w:line="60" w:lineRule="atLeast"/>
        <w:jc w:val="both"/>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The school is committed to safeguarding and promoting the welfare of children and expects all staff to share this commitment. The post is subject to a successful DBS clearance (certificate of disclosure form from the Disclosure and Barring Service). Pre-employment checks including an online and social media search (KCSIE) will be undertaken before an appointment is confirmed.</w:t>
      </w:r>
    </w:p>
    <w:p w14:paraId="5FFEBB02" w14:textId="293C021B" w:rsidR="00D46F8C" w:rsidRDefault="236599F5" w:rsidP="0853B5D1">
      <w:p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color w:val="000000" w:themeColor="text1"/>
          <w:sz w:val="20"/>
          <w:szCs w:val="20"/>
        </w:rPr>
        <w:t xml:space="preserve">Please return completed applications directly to </w:t>
      </w:r>
      <w:hyperlink r:id="rId9">
        <w:r w:rsidRPr="0853B5D1">
          <w:rPr>
            <w:rStyle w:val="Hyperlink"/>
            <w:rFonts w:ascii="Century Gothic" w:eastAsia="Century Gothic" w:hAnsi="Century Gothic" w:cs="Century Gothic"/>
            <w:sz w:val="20"/>
            <w:szCs w:val="20"/>
          </w:rPr>
          <w:t>trichardson@preston.lingfieldtrust.org.uk</w:t>
        </w:r>
      </w:hyperlink>
      <w:r w:rsidRPr="0853B5D1">
        <w:rPr>
          <w:rFonts w:ascii="Century Gothic" w:eastAsia="Century Gothic" w:hAnsi="Century Gothic" w:cs="Century Gothic"/>
          <w:color w:val="000000" w:themeColor="text1"/>
          <w:sz w:val="20"/>
          <w:szCs w:val="20"/>
        </w:rPr>
        <w:t xml:space="preserve">   </w:t>
      </w:r>
    </w:p>
    <w:p w14:paraId="0DEC0423" w14:textId="7C593EC2" w:rsidR="00D46F8C" w:rsidRDefault="236599F5" w:rsidP="0853B5D1">
      <w:p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b/>
          <w:bCs/>
          <w:color w:val="000000" w:themeColor="text1"/>
          <w:sz w:val="20"/>
          <w:szCs w:val="20"/>
        </w:rPr>
        <w:t xml:space="preserve">Closing date: </w:t>
      </w:r>
      <w:r w:rsidRPr="0853B5D1">
        <w:rPr>
          <w:rFonts w:ascii="Century Gothic" w:eastAsia="Century Gothic" w:hAnsi="Century Gothic" w:cs="Century Gothic"/>
          <w:color w:val="000000" w:themeColor="text1"/>
          <w:sz w:val="20"/>
          <w:szCs w:val="20"/>
        </w:rPr>
        <w:t>2</w:t>
      </w:r>
      <w:r w:rsidRPr="0853B5D1">
        <w:rPr>
          <w:rFonts w:ascii="Century Gothic" w:eastAsia="Century Gothic" w:hAnsi="Century Gothic" w:cs="Century Gothic"/>
          <w:color w:val="000000" w:themeColor="text1"/>
          <w:sz w:val="20"/>
          <w:szCs w:val="20"/>
          <w:vertAlign w:val="superscript"/>
        </w:rPr>
        <w:t>nd</w:t>
      </w:r>
      <w:r w:rsidRPr="0853B5D1">
        <w:rPr>
          <w:rFonts w:ascii="Century Gothic" w:eastAsia="Century Gothic" w:hAnsi="Century Gothic" w:cs="Century Gothic"/>
          <w:color w:val="000000" w:themeColor="text1"/>
          <w:sz w:val="20"/>
          <w:szCs w:val="20"/>
        </w:rPr>
        <w:t xml:space="preserve"> February 2026 9am </w:t>
      </w:r>
    </w:p>
    <w:p w14:paraId="05BD9FA8" w14:textId="6612F709" w:rsidR="00D46F8C" w:rsidRDefault="236599F5" w:rsidP="0853B5D1">
      <w:pPr>
        <w:rPr>
          <w:rFonts w:ascii="Century Gothic" w:eastAsia="Century Gothic" w:hAnsi="Century Gothic" w:cs="Century Gothic"/>
          <w:color w:val="000000" w:themeColor="text1"/>
          <w:sz w:val="20"/>
          <w:szCs w:val="20"/>
        </w:rPr>
      </w:pPr>
      <w:r w:rsidRPr="0853B5D1">
        <w:rPr>
          <w:rFonts w:ascii="Century Gothic" w:eastAsia="Century Gothic" w:hAnsi="Century Gothic" w:cs="Century Gothic"/>
          <w:b/>
          <w:bCs/>
          <w:color w:val="000000" w:themeColor="text1"/>
          <w:sz w:val="20"/>
          <w:szCs w:val="20"/>
        </w:rPr>
        <w:t xml:space="preserve">Shortlisting: </w:t>
      </w:r>
      <w:r w:rsidRPr="0853B5D1">
        <w:rPr>
          <w:rFonts w:ascii="Century Gothic" w:eastAsia="Century Gothic" w:hAnsi="Century Gothic" w:cs="Century Gothic"/>
          <w:color w:val="000000" w:themeColor="text1"/>
          <w:sz w:val="20"/>
          <w:szCs w:val="20"/>
        </w:rPr>
        <w:t>2</w:t>
      </w:r>
      <w:r w:rsidRPr="0853B5D1">
        <w:rPr>
          <w:rFonts w:ascii="Century Gothic" w:eastAsia="Century Gothic" w:hAnsi="Century Gothic" w:cs="Century Gothic"/>
          <w:color w:val="000000" w:themeColor="text1"/>
          <w:sz w:val="20"/>
          <w:szCs w:val="20"/>
          <w:vertAlign w:val="superscript"/>
        </w:rPr>
        <w:t>nd</w:t>
      </w:r>
      <w:r w:rsidRPr="0853B5D1">
        <w:rPr>
          <w:rFonts w:ascii="Century Gothic" w:eastAsia="Century Gothic" w:hAnsi="Century Gothic" w:cs="Century Gothic"/>
          <w:color w:val="000000" w:themeColor="text1"/>
          <w:sz w:val="20"/>
          <w:szCs w:val="20"/>
        </w:rPr>
        <w:t xml:space="preserve"> February </w:t>
      </w:r>
    </w:p>
    <w:p w14:paraId="5CDBB86F" w14:textId="16A6E242" w:rsidR="00D46F8C" w:rsidRDefault="236599F5" w:rsidP="00D46F8C">
      <w:r w:rsidRPr="0853B5D1">
        <w:rPr>
          <w:rFonts w:ascii="Century Gothic" w:eastAsia="Century Gothic" w:hAnsi="Century Gothic" w:cs="Century Gothic"/>
          <w:b/>
          <w:bCs/>
          <w:color w:val="000000" w:themeColor="text1"/>
          <w:sz w:val="20"/>
          <w:szCs w:val="20"/>
        </w:rPr>
        <w:t>Interviews</w:t>
      </w:r>
      <w:r w:rsidRPr="0853B5D1">
        <w:rPr>
          <w:rFonts w:ascii="Century Gothic" w:eastAsia="Century Gothic" w:hAnsi="Century Gothic" w:cs="Century Gothic"/>
          <w:color w:val="000000" w:themeColor="text1"/>
          <w:sz w:val="20"/>
          <w:szCs w:val="20"/>
        </w:rPr>
        <w:t>:  Thursday 5</w:t>
      </w:r>
      <w:r w:rsidRPr="0853B5D1">
        <w:rPr>
          <w:rFonts w:ascii="Century Gothic" w:eastAsia="Century Gothic" w:hAnsi="Century Gothic" w:cs="Century Gothic"/>
          <w:color w:val="000000" w:themeColor="text1"/>
          <w:sz w:val="20"/>
          <w:szCs w:val="20"/>
          <w:vertAlign w:val="superscript"/>
        </w:rPr>
        <w:t>th</w:t>
      </w:r>
      <w:r w:rsidRPr="0853B5D1">
        <w:rPr>
          <w:rFonts w:ascii="Century Gothic" w:eastAsia="Century Gothic" w:hAnsi="Century Gothic" w:cs="Century Gothic"/>
          <w:color w:val="000000" w:themeColor="text1"/>
          <w:sz w:val="20"/>
          <w:szCs w:val="20"/>
        </w:rPr>
        <w:t xml:space="preserve"> and Friday 6</w:t>
      </w:r>
      <w:r w:rsidRPr="0853B5D1">
        <w:rPr>
          <w:rFonts w:ascii="Century Gothic" w:eastAsia="Century Gothic" w:hAnsi="Century Gothic" w:cs="Century Gothic"/>
          <w:color w:val="000000" w:themeColor="text1"/>
          <w:sz w:val="20"/>
          <w:szCs w:val="20"/>
          <w:vertAlign w:val="superscript"/>
        </w:rPr>
        <w:t>th</w:t>
      </w:r>
      <w:r w:rsidRPr="0853B5D1">
        <w:rPr>
          <w:rFonts w:ascii="Century Gothic" w:eastAsia="Century Gothic" w:hAnsi="Century Gothic" w:cs="Century Gothic"/>
          <w:color w:val="000000" w:themeColor="text1"/>
          <w:sz w:val="20"/>
          <w:szCs w:val="20"/>
        </w:rPr>
        <w:t xml:space="preserve"> February   </w:t>
      </w:r>
    </w:p>
    <w:p w14:paraId="6968340C" w14:textId="7E90E231" w:rsidR="0853B5D1" w:rsidRDefault="0853B5D1" w:rsidP="0853B5D1">
      <w:pPr>
        <w:rPr>
          <w:rFonts w:ascii="Century Gothic" w:eastAsia="Century Gothic" w:hAnsi="Century Gothic" w:cs="Century Gothic"/>
          <w:color w:val="000000" w:themeColor="text1"/>
          <w:sz w:val="20"/>
          <w:szCs w:val="20"/>
        </w:rPr>
      </w:pPr>
    </w:p>
    <w:p w14:paraId="743F664B" w14:textId="57417C6E" w:rsidR="00D46F8C" w:rsidRDefault="00B12599" w:rsidP="00D46F8C">
      <w:pPr>
        <w:rPr>
          <w:rFonts w:ascii="Century Gothic" w:hAnsi="Century Gothic" w:cs="Arial"/>
        </w:rPr>
      </w:pPr>
      <w:r>
        <w:rPr>
          <w:rFonts w:ascii="Century Gothic" w:hAnsi="Century Gothic" w:cs="Arial"/>
          <w:b/>
          <w:noProof/>
          <w:sz w:val="20"/>
          <w:szCs w:val="20"/>
          <w:lang w:eastAsia="en-GB"/>
        </w:rPr>
        <w:drawing>
          <wp:anchor distT="0" distB="0" distL="114300" distR="114300" simplePos="0" relativeHeight="251658241" behindDoc="1" locked="0" layoutInCell="1" allowOverlap="1" wp14:anchorId="2074354E" wp14:editId="58DD6284">
            <wp:simplePos x="0" y="0"/>
            <wp:positionH relativeFrom="margin">
              <wp:posOffset>3892550</wp:posOffset>
            </wp:positionH>
            <wp:positionV relativeFrom="paragraph">
              <wp:posOffset>6985</wp:posOffset>
            </wp:positionV>
            <wp:extent cx="1830070" cy="57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0070" cy="571500"/>
                    </a:xfrm>
                    <a:prstGeom prst="rect">
                      <a:avLst/>
                    </a:prstGeom>
                  </pic:spPr>
                </pic:pic>
              </a:graphicData>
            </a:graphic>
            <wp14:sizeRelH relativeFrom="page">
              <wp14:pctWidth>0</wp14:pctWidth>
            </wp14:sizeRelH>
            <wp14:sizeRelV relativeFrom="page">
              <wp14:pctHeight>0</wp14:pctHeight>
            </wp14:sizeRelV>
          </wp:anchor>
        </w:drawing>
      </w:r>
    </w:p>
    <w:p w14:paraId="3F4441A2" w14:textId="77777777" w:rsidR="00E6568D" w:rsidRDefault="00E6568D" w:rsidP="00D46F8C">
      <w:pPr>
        <w:rPr>
          <w:rFonts w:ascii="Century Gothic" w:hAnsi="Century Gothic" w:cs="Arial"/>
        </w:rPr>
      </w:pPr>
    </w:p>
    <w:p w14:paraId="3896BD64" w14:textId="77777777" w:rsidR="001F72EE" w:rsidRDefault="001F72EE" w:rsidP="001F72EE">
      <w:pPr>
        <w:jc w:val="center"/>
        <w:rPr>
          <w:rFonts w:ascii="Century Gothic" w:hAnsi="Century Gothic" w:cs="Arial"/>
        </w:rPr>
      </w:pPr>
      <w:r>
        <w:rPr>
          <w:rFonts w:ascii="Century Gothic" w:hAnsi="Century Gothic"/>
          <w:b/>
          <w:noProof/>
          <w:color w:val="00B050"/>
          <w:sz w:val="24"/>
          <w:szCs w:val="24"/>
          <w:lang w:eastAsia="en-GB"/>
        </w:rPr>
        <w:lastRenderedPageBreak/>
        <w:drawing>
          <wp:anchor distT="0" distB="0" distL="114300" distR="114300" simplePos="0" relativeHeight="251658242" behindDoc="1" locked="0" layoutInCell="1" allowOverlap="1" wp14:anchorId="0E242F98" wp14:editId="3750DA3A">
            <wp:simplePos x="0" y="0"/>
            <wp:positionH relativeFrom="margin">
              <wp:posOffset>5514975</wp:posOffset>
            </wp:positionH>
            <wp:positionV relativeFrom="paragraph">
              <wp:posOffset>-241300</wp:posOffset>
            </wp:positionV>
            <wp:extent cx="621665" cy="491143"/>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ton Primar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665" cy="491143"/>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cs="Arial"/>
        </w:rPr>
        <w:t xml:space="preserve">Job Description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102"/>
        <w:gridCol w:w="7245"/>
      </w:tblGrid>
      <w:tr w:rsidR="001F72EE" w:rsidRPr="001F72EE" w14:paraId="4D02F73F" w14:textId="77777777" w:rsidTr="0853B5D1">
        <w:trPr>
          <w:trHeight w:val="269"/>
        </w:trPr>
        <w:tc>
          <w:tcPr>
            <w:tcW w:w="2961" w:type="dxa"/>
            <w:gridSpan w:val="2"/>
            <w:tcBorders>
              <w:right w:val="nil"/>
            </w:tcBorders>
            <w:shd w:val="clear" w:color="auto" w:fill="E2EFD9" w:themeFill="accent6" w:themeFillTint="33"/>
          </w:tcPr>
          <w:p w14:paraId="09EC817E"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b/>
              </w:rPr>
              <w:t>POST:</w:t>
            </w:r>
          </w:p>
        </w:tc>
        <w:tc>
          <w:tcPr>
            <w:tcW w:w="7245" w:type="dxa"/>
            <w:tcBorders>
              <w:left w:val="nil"/>
            </w:tcBorders>
            <w:shd w:val="clear" w:color="auto" w:fill="E2EFD9" w:themeFill="accent6" w:themeFillTint="33"/>
          </w:tcPr>
          <w:p w14:paraId="51308248" w14:textId="29244BF8" w:rsidR="001F72EE" w:rsidRPr="001F72EE" w:rsidRDefault="338DDBB4" w:rsidP="0853B5D1">
            <w:pPr>
              <w:spacing w:after="0" w:line="240" w:lineRule="auto"/>
              <w:rPr>
                <w:rFonts w:ascii="Century Gothic" w:eastAsia="Times New Roman" w:hAnsi="Century Gothic" w:cs="Times New Roman"/>
                <w:b/>
                <w:bCs/>
              </w:rPr>
            </w:pPr>
            <w:r w:rsidRPr="0853B5D1">
              <w:rPr>
                <w:rFonts w:ascii="Century Gothic" w:eastAsia="Times New Roman" w:hAnsi="Century Gothic" w:cs="Times New Roman"/>
                <w:b/>
                <w:bCs/>
              </w:rPr>
              <w:t>Additional Provision</w:t>
            </w:r>
            <w:r w:rsidR="001F72EE" w:rsidRPr="0853B5D1">
              <w:rPr>
                <w:rFonts w:ascii="Century Gothic" w:eastAsia="Times New Roman" w:hAnsi="Century Gothic" w:cs="Times New Roman"/>
                <w:b/>
                <w:bCs/>
              </w:rPr>
              <w:t xml:space="preserve"> Teaching Assistant (GTA) </w:t>
            </w:r>
          </w:p>
        </w:tc>
      </w:tr>
      <w:tr w:rsidR="001F72EE" w:rsidRPr="001F72EE" w14:paraId="594D5DE9" w14:textId="77777777" w:rsidTr="0853B5D1">
        <w:trPr>
          <w:trHeight w:val="254"/>
        </w:trPr>
        <w:tc>
          <w:tcPr>
            <w:tcW w:w="2961" w:type="dxa"/>
            <w:gridSpan w:val="2"/>
            <w:tcBorders>
              <w:right w:val="nil"/>
            </w:tcBorders>
          </w:tcPr>
          <w:p w14:paraId="05D405BB"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rPr>
              <w:t>GRADE:</w:t>
            </w:r>
            <w:r w:rsidRPr="001F72EE">
              <w:rPr>
                <w:rFonts w:ascii="Century Gothic" w:eastAsia="Times New Roman" w:hAnsi="Century Gothic" w:cs="Times New Roman"/>
              </w:rPr>
              <w:tab/>
            </w:r>
          </w:p>
        </w:tc>
        <w:tc>
          <w:tcPr>
            <w:tcW w:w="7245" w:type="dxa"/>
            <w:tcBorders>
              <w:left w:val="nil"/>
            </w:tcBorders>
          </w:tcPr>
          <w:p w14:paraId="31EC823E" w14:textId="77777777" w:rsidR="001F72EE" w:rsidRPr="001F72EE" w:rsidRDefault="00C0509B" w:rsidP="00115E56">
            <w:pPr>
              <w:spacing w:after="0" w:line="240" w:lineRule="auto"/>
              <w:rPr>
                <w:rFonts w:ascii="Century Gothic" w:eastAsia="Times New Roman" w:hAnsi="Century Gothic" w:cs="Times New Roman"/>
              </w:rPr>
            </w:pPr>
            <w:r>
              <w:rPr>
                <w:rFonts w:ascii="Century Gothic" w:eastAsia="Times New Roman" w:hAnsi="Century Gothic" w:cs="Times New Roman"/>
                <w:color w:val="000000" w:themeColor="text1"/>
              </w:rPr>
              <w:t xml:space="preserve">Scale Point </w:t>
            </w:r>
            <w:r w:rsidR="001F72EE" w:rsidRPr="001F72EE">
              <w:rPr>
                <w:rFonts w:ascii="Century Gothic" w:eastAsia="Times New Roman" w:hAnsi="Century Gothic" w:cs="Times New Roman"/>
                <w:color w:val="000000" w:themeColor="text1"/>
              </w:rPr>
              <w:t xml:space="preserve"> </w:t>
            </w:r>
          </w:p>
        </w:tc>
      </w:tr>
      <w:tr w:rsidR="001F72EE" w:rsidRPr="001F72EE" w14:paraId="1545DA34" w14:textId="77777777" w:rsidTr="0853B5D1">
        <w:trPr>
          <w:trHeight w:val="334"/>
        </w:trPr>
        <w:tc>
          <w:tcPr>
            <w:tcW w:w="2961" w:type="dxa"/>
            <w:gridSpan w:val="2"/>
            <w:tcBorders>
              <w:right w:val="nil"/>
            </w:tcBorders>
          </w:tcPr>
          <w:p w14:paraId="0818A83D"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rPr>
              <w:t>RESPONSIBLE TO:</w:t>
            </w:r>
          </w:p>
        </w:tc>
        <w:tc>
          <w:tcPr>
            <w:tcW w:w="7245" w:type="dxa"/>
            <w:tcBorders>
              <w:left w:val="nil"/>
            </w:tcBorders>
          </w:tcPr>
          <w:p w14:paraId="34FAD18D" w14:textId="77777777" w:rsidR="001F72EE" w:rsidRPr="001F72EE" w:rsidRDefault="001F72EE" w:rsidP="001F72EE">
            <w:pPr>
              <w:spacing w:after="0" w:line="240" w:lineRule="auto"/>
              <w:rPr>
                <w:rFonts w:ascii="Century Gothic" w:eastAsia="Times New Roman" w:hAnsi="Century Gothic" w:cs="Times New Roman"/>
              </w:rPr>
            </w:pPr>
            <w:r w:rsidRPr="001F72EE">
              <w:rPr>
                <w:rFonts w:ascii="Century Gothic" w:eastAsia="Times New Roman" w:hAnsi="Century Gothic" w:cs="Times New Roman"/>
              </w:rPr>
              <w:t>Head Teacher / Senior Management Team</w:t>
            </w:r>
          </w:p>
        </w:tc>
      </w:tr>
      <w:tr w:rsidR="001F72EE" w:rsidRPr="001F72EE" w14:paraId="00E14E68" w14:textId="77777777" w:rsidTr="0853B5D1">
        <w:trPr>
          <w:trHeight w:val="269"/>
        </w:trPr>
        <w:tc>
          <w:tcPr>
            <w:tcW w:w="2961" w:type="dxa"/>
            <w:gridSpan w:val="2"/>
            <w:tcBorders>
              <w:right w:val="nil"/>
            </w:tcBorders>
          </w:tcPr>
          <w:p w14:paraId="33D0B769"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rPr>
              <w:t>STAFF MANAGED:</w:t>
            </w:r>
          </w:p>
        </w:tc>
        <w:tc>
          <w:tcPr>
            <w:tcW w:w="7245" w:type="dxa"/>
            <w:tcBorders>
              <w:left w:val="nil"/>
            </w:tcBorders>
          </w:tcPr>
          <w:p w14:paraId="69190BA9" w14:textId="77777777" w:rsidR="001F72EE" w:rsidRPr="001F72EE" w:rsidRDefault="001F72EE" w:rsidP="001F72EE">
            <w:pPr>
              <w:spacing w:after="0" w:line="240" w:lineRule="auto"/>
              <w:rPr>
                <w:rFonts w:ascii="Century Gothic" w:eastAsia="Times New Roman" w:hAnsi="Century Gothic" w:cs="Times New Roman"/>
              </w:rPr>
            </w:pPr>
            <w:r w:rsidRPr="001F72EE">
              <w:rPr>
                <w:rFonts w:ascii="Century Gothic" w:eastAsia="Times New Roman" w:hAnsi="Century Gothic" w:cs="Times New Roman"/>
              </w:rPr>
              <w:t>None</w:t>
            </w:r>
          </w:p>
        </w:tc>
      </w:tr>
      <w:tr w:rsidR="001F72EE" w:rsidRPr="001F72EE" w14:paraId="6A84E0B2" w14:textId="77777777" w:rsidTr="0853B5D1">
        <w:trPr>
          <w:trHeight w:val="2636"/>
        </w:trPr>
        <w:tc>
          <w:tcPr>
            <w:tcW w:w="2859" w:type="dxa"/>
            <w:tcBorders>
              <w:right w:val="nil"/>
            </w:tcBorders>
          </w:tcPr>
          <w:p w14:paraId="5E89907F"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b/>
              </w:rPr>
              <w:t>JOB PURPOSE:</w:t>
            </w:r>
          </w:p>
        </w:tc>
        <w:tc>
          <w:tcPr>
            <w:tcW w:w="7347" w:type="dxa"/>
            <w:gridSpan w:val="2"/>
            <w:tcBorders>
              <w:left w:val="nil"/>
            </w:tcBorders>
          </w:tcPr>
          <w:p w14:paraId="5E793220" w14:textId="77777777" w:rsidR="001F72EE" w:rsidRPr="001F72EE" w:rsidRDefault="00E6568D" w:rsidP="00E6568D">
            <w:pPr>
              <w:rPr>
                <w:rFonts w:ascii="Century Gothic" w:hAnsi="Century Gothic"/>
              </w:rPr>
            </w:pPr>
            <w:r w:rsidRPr="00E6568D">
              <w:rPr>
                <w:rFonts w:ascii="Century Gothic" w:hAnsi="Century Gothic"/>
              </w:rPr>
              <w:t xml:space="preserve">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This may include providing support </w:t>
            </w:r>
            <w:r w:rsidR="00E41BAC">
              <w:rPr>
                <w:rFonts w:ascii="Century Gothic" w:hAnsi="Century Gothic"/>
              </w:rPr>
              <w:t xml:space="preserve">1 to 1 support </w:t>
            </w:r>
            <w:r w:rsidRPr="00E6568D">
              <w:rPr>
                <w:rFonts w:ascii="Century Gothic" w:hAnsi="Century Gothic"/>
              </w:rPr>
              <w:t xml:space="preserve">in addressing the needs of pupils who need </w:t>
            </w:r>
            <w:proofErr w:type="gramStart"/>
            <w:r w:rsidRPr="00E6568D">
              <w:rPr>
                <w:rFonts w:ascii="Century Gothic" w:hAnsi="Century Gothic"/>
              </w:rPr>
              <w:t>particular help</w:t>
            </w:r>
            <w:proofErr w:type="gramEnd"/>
            <w:r w:rsidRPr="00E6568D">
              <w:rPr>
                <w:rFonts w:ascii="Century Gothic" w:hAnsi="Century Gothic"/>
              </w:rPr>
              <w:t xml:space="preserve"> in overcoming barriers to learning.  Staff may also supervise whole classes occasionally during the short-term absence of teachers.  The primary focus will be to maintain good order and to keep pupils on task.  </w:t>
            </w:r>
          </w:p>
        </w:tc>
      </w:tr>
      <w:tr w:rsidR="001F72EE" w:rsidRPr="001F72EE" w14:paraId="35526F29" w14:textId="77777777" w:rsidTr="0853B5D1">
        <w:trPr>
          <w:trHeight w:val="734"/>
        </w:trPr>
        <w:tc>
          <w:tcPr>
            <w:tcW w:w="10206" w:type="dxa"/>
            <w:gridSpan w:val="3"/>
          </w:tcPr>
          <w:p w14:paraId="06ACFC29" w14:textId="77777777" w:rsidR="001F72EE" w:rsidRPr="001F72EE" w:rsidRDefault="001F72EE" w:rsidP="001F72EE">
            <w:pPr>
              <w:rPr>
                <w:rFonts w:ascii="Century Gothic" w:hAnsi="Century Gothic"/>
              </w:rPr>
            </w:pPr>
            <w:r w:rsidRPr="001F72EE">
              <w:rPr>
                <w:rFonts w:ascii="Century Gothic" w:hAnsi="Century Gothic"/>
                <w:b/>
              </w:rPr>
              <w:br/>
              <w:t>ACCOUNTABILITIES / MAIN RESPONSIBILITIES</w:t>
            </w:r>
          </w:p>
        </w:tc>
      </w:tr>
      <w:tr w:rsidR="001F72EE" w:rsidRPr="001F72EE" w14:paraId="3FFEBD79" w14:textId="77777777" w:rsidTr="0853B5D1">
        <w:trPr>
          <w:trHeight w:val="4509"/>
        </w:trPr>
        <w:tc>
          <w:tcPr>
            <w:tcW w:w="2859" w:type="dxa"/>
          </w:tcPr>
          <w:p w14:paraId="367F4F90" w14:textId="77777777" w:rsidR="001F72EE" w:rsidRPr="001F72EE" w:rsidRDefault="001F72EE" w:rsidP="001F72EE">
            <w:pPr>
              <w:rPr>
                <w:rFonts w:ascii="Century Gothic" w:hAnsi="Century Gothic" w:cs="Arial"/>
              </w:rPr>
            </w:pPr>
          </w:p>
          <w:p w14:paraId="4D1C0EB8" w14:textId="77777777" w:rsidR="001F72EE" w:rsidRPr="001F72EE" w:rsidRDefault="001F72EE" w:rsidP="001F72EE">
            <w:pPr>
              <w:rPr>
                <w:rFonts w:ascii="Century Gothic" w:hAnsi="Century Gothic" w:cs="Arial"/>
                <w:b/>
              </w:rPr>
            </w:pPr>
          </w:p>
          <w:p w14:paraId="486D86A7" w14:textId="77777777" w:rsidR="001F72EE" w:rsidRPr="001F72EE" w:rsidRDefault="001F72EE" w:rsidP="001F72EE">
            <w:pPr>
              <w:rPr>
                <w:rFonts w:ascii="Century Gothic" w:hAnsi="Century Gothic" w:cs="Arial"/>
                <w:b/>
              </w:rPr>
            </w:pPr>
          </w:p>
          <w:p w14:paraId="2CD39E65" w14:textId="77777777" w:rsidR="001F72EE" w:rsidRPr="001F72EE" w:rsidRDefault="001F72EE" w:rsidP="001F72EE">
            <w:pPr>
              <w:rPr>
                <w:rFonts w:ascii="Century Gothic" w:hAnsi="Century Gothic" w:cs="Arial"/>
                <w:b/>
              </w:rPr>
            </w:pPr>
          </w:p>
          <w:p w14:paraId="4D70477B" w14:textId="77777777" w:rsidR="001F72EE" w:rsidRPr="001F72EE" w:rsidRDefault="001F72EE" w:rsidP="001F72EE">
            <w:pPr>
              <w:rPr>
                <w:rFonts w:ascii="Century Gothic" w:hAnsi="Century Gothic" w:cs="Arial"/>
                <w:b/>
              </w:rPr>
            </w:pPr>
            <w:r w:rsidRPr="001F72EE">
              <w:rPr>
                <w:rFonts w:ascii="Century Gothic" w:hAnsi="Century Gothic" w:cs="Arial"/>
                <w:b/>
              </w:rPr>
              <w:t>Supporting Learning &amp; Development</w:t>
            </w:r>
          </w:p>
          <w:p w14:paraId="67731BC3" w14:textId="77777777" w:rsidR="001F72EE" w:rsidRPr="001F72EE" w:rsidRDefault="001F72EE" w:rsidP="001F72EE">
            <w:pPr>
              <w:rPr>
                <w:rFonts w:ascii="Century Gothic" w:hAnsi="Century Gothic" w:cs="Arial"/>
              </w:rPr>
            </w:pPr>
          </w:p>
        </w:tc>
        <w:tc>
          <w:tcPr>
            <w:tcW w:w="7347" w:type="dxa"/>
            <w:gridSpan w:val="2"/>
          </w:tcPr>
          <w:p w14:paraId="45FCFF20"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eastAsia="Times New Roman" w:hAnsi="Century Gothic" w:cstheme="minorHAnsi"/>
                <w:sz w:val="20"/>
                <w:szCs w:val="20"/>
              </w:rPr>
            </w:pPr>
            <w:r w:rsidRPr="001F72EE">
              <w:rPr>
                <w:rFonts w:ascii="Century Gothic" w:hAnsi="Century Gothic" w:cstheme="minorHAnsi"/>
                <w:sz w:val="20"/>
                <w:szCs w:val="20"/>
              </w:rPr>
              <w:t>Support pre planned learning/behaviour activities as directed by the teacher.</w:t>
            </w:r>
          </w:p>
          <w:p w14:paraId="15D44F10"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Using agreed structured observation as directed by the class teacher to feedback on learning, behaviour, participation and achievement, to support the planning and evaluation of the learning process in respect of groups and individual children.</w:t>
            </w:r>
          </w:p>
          <w:p w14:paraId="0CE9C386"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 xml:space="preserve">Interact with children in ways that support the development of their ability to think and learn, including the use of careful questioning. </w:t>
            </w:r>
          </w:p>
          <w:p w14:paraId="7EFEB3AF"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Assist teachers in the implementation of appropriate behaviour management and teaching &amp; learning strategies.</w:t>
            </w:r>
          </w:p>
          <w:p w14:paraId="0C402FC5"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Support children in their social and emotional wellbeing in implementing related programmes, including social, health and physical needs.</w:t>
            </w:r>
          </w:p>
          <w:p w14:paraId="15756153"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Assist in escorting and supervising children on educational visits and out of school activities.</w:t>
            </w:r>
          </w:p>
          <w:p w14:paraId="53236EF0"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 xml:space="preserve">Undertake break </w:t>
            </w:r>
            <w:r w:rsidR="00E6568D">
              <w:rPr>
                <w:rFonts w:ascii="Century Gothic" w:hAnsi="Century Gothic" w:cstheme="minorHAnsi"/>
                <w:sz w:val="20"/>
                <w:szCs w:val="20"/>
              </w:rPr>
              <w:t xml:space="preserve">and lunch </w:t>
            </w:r>
            <w:r w:rsidRPr="001F72EE">
              <w:rPr>
                <w:rFonts w:ascii="Century Gothic" w:hAnsi="Century Gothic" w:cstheme="minorHAnsi"/>
                <w:sz w:val="20"/>
                <w:szCs w:val="20"/>
              </w:rPr>
              <w:t xml:space="preserve">supervision as required. </w:t>
            </w:r>
          </w:p>
          <w:p w14:paraId="1163D976" w14:textId="77777777" w:rsidR="00536E4A" w:rsidRDefault="00536E4A"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Pr>
                <w:rFonts w:ascii="Century Gothic" w:hAnsi="Century Gothic" w:cstheme="minorHAnsi"/>
                <w:sz w:val="20"/>
                <w:szCs w:val="20"/>
              </w:rPr>
              <w:t>Support children on a 1 to 1 basis who have complex needs.</w:t>
            </w:r>
            <w:r w:rsidRPr="00536E4A">
              <w:rPr>
                <w:rFonts w:ascii="Century Gothic" w:hAnsi="Century Gothic" w:cstheme="minorHAnsi"/>
                <w:sz w:val="20"/>
                <w:szCs w:val="20"/>
              </w:rPr>
              <w:t xml:space="preserve"> </w:t>
            </w:r>
          </w:p>
          <w:p w14:paraId="3E9A4967" w14:textId="77777777" w:rsidR="00536E4A" w:rsidRPr="00536E4A" w:rsidRDefault="001F72EE" w:rsidP="00536E4A">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Provide specialist care and support to children with medical needs, including intimate care and planned therapeutic interventions.</w:t>
            </w:r>
          </w:p>
        </w:tc>
      </w:tr>
      <w:tr w:rsidR="001F72EE" w:rsidRPr="001F72EE" w14:paraId="551AD510" w14:textId="77777777" w:rsidTr="0853B5D1">
        <w:trPr>
          <w:trHeight w:val="1393"/>
        </w:trPr>
        <w:tc>
          <w:tcPr>
            <w:tcW w:w="2859" w:type="dxa"/>
          </w:tcPr>
          <w:p w14:paraId="2AB7A89E" w14:textId="77777777" w:rsidR="001F72EE" w:rsidRPr="001F72EE" w:rsidRDefault="001F72EE" w:rsidP="001F72EE">
            <w:pPr>
              <w:rPr>
                <w:rFonts w:ascii="Century Gothic" w:hAnsi="Century Gothic" w:cs="Arial"/>
              </w:rPr>
            </w:pPr>
          </w:p>
          <w:p w14:paraId="62CC912F" w14:textId="77777777" w:rsidR="001F72EE" w:rsidRPr="001F72EE" w:rsidRDefault="001F72EE" w:rsidP="001F72EE">
            <w:pPr>
              <w:rPr>
                <w:rFonts w:ascii="Century Gothic" w:hAnsi="Century Gothic" w:cs="Arial"/>
              </w:rPr>
            </w:pPr>
            <w:r w:rsidRPr="001F72EE">
              <w:rPr>
                <w:rFonts w:ascii="Century Gothic" w:hAnsi="Century Gothic" w:cs="Arial"/>
                <w:b/>
              </w:rPr>
              <w:t xml:space="preserve">Communication </w:t>
            </w:r>
          </w:p>
        </w:tc>
        <w:tc>
          <w:tcPr>
            <w:tcW w:w="7347" w:type="dxa"/>
            <w:gridSpan w:val="2"/>
          </w:tcPr>
          <w:p w14:paraId="5CEAA578" w14:textId="77777777" w:rsidR="001F72EE" w:rsidRPr="001F72EE" w:rsidRDefault="001F72EE" w:rsidP="001F72EE">
            <w:pPr>
              <w:numPr>
                <w:ilvl w:val="0"/>
                <w:numId w:val="4"/>
              </w:numPr>
              <w:tabs>
                <w:tab w:val="left" w:pos="448"/>
              </w:tabs>
              <w:spacing w:after="200" w:line="276" w:lineRule="auto"/>
              <w:contextualSpacing/>
              <w:rPr>
                <w:rFonts w:ascii="Century Gothic" w:hAnsi="Century Gothic" w:cstheme="minorHAnsi"/>
                <w:sz w:val="20"/>
                <w:szCs w:val="20"/>
              </w:rPr>
            </w:pPr>
            <w:r w:rsidRPr="001F72EE">
              <w:rPr>
                <w:rFonts w:ascii="Century Gothic" w:hAnsi="Century Gothic" w:cstheme="minorHAnsi"/>
                <w:sz w:val="20"/>
                <w:szCs w:val="20"/>
              </w:rPr>
              <w:t>Establish rapport and respectful, trusting relationships and communicate effectively with children, their families and carers, and other agencies / professionals.</w:t>
            </w:r>
          </w:p>
          <w:p w14:paraId="30DACDED" w14:textId="77777777" w:rsidR="001F72EE" w:rsidRPr="001F72EE" w:rsidRDefault="001F72EE" w:rsidP="001F72EE">
            <w:pPr>
              <w:numPr>
                <w:ilvl w:val="0"/>
                <w:numId w:val="4"/>
              </w:numPr>
              <w:tabs>
                <w:tab w:val="left" w:pos="448"/>
              </w:tabs>
              <w:spacing w:after="200" w:line="276" w:lineRule="auto"/>
              <w:contextualSpacing/>
              <w:rPr>
                <w:rFonts w:ascii="Century Gothic" w:hAnsi="Century Gothic" w:cstheme="minorHAnsi"/>
                <w:sz w:val="20"/>
                <w:szCs w:val="20"/>
              </w:rPr>
            </w:pPr>
            <w:r w:rsidRPr="001F72EE">
              <w:rPr>
                <w:rFonts w:ascii="Century Gothic" w:hAnsi="Century Gothic" w:cstheme="minorHAnsi"/>
                <w:sz w:val="20"/>
                <w:szCs w:val="20"/>
              </w:rPr>
              <w:t>Communicate effectively with all children, families, carers and other agencies / professionals.</w:t>
            </w:r>
          </w:p>
        </w:tc>
      </w:tr>
      <w:tr w:rsidR="001F72EE" w:rsidRPr="001F72EE" w14:paraId="298BEB0A" w14:textId="77777777" w:rsidTr="0853B5D1">
        <w:trPr>
          <w:trHeight w:val="1408"/>
        </w:trPr>
        <w:tc>
          <w:tcPr>
            <w:tcW w:w="2859" w:type="dxa"/>
          </w:tcPr>
          <w:p w14:paraId="016CAA19" w14:textId="77777777" w:rsidR="001F72EE" w:rsidRPr="001F72EE" w:rsidRDefault="001F72EE" w:rsidP="001F72EE">
            <w:pPr>
              <w:rPr>
                <w:rFonts w:ascii="Century Gothic" w:hAnsi="Century Gothic" w:cs="Arial"/>
                <w:b/>
              </w:rPr>
            </w:pPr>
          </w:p>
          <w:p w14:paraId="40C6280C" w14:textId="77777777" w:rsidR="001F72EE" w:rsidRPr="001F72EE" w:rsidRDefault="001F72EE" w:rsidP="001F72EE">
            <w:pPr>
              <w:rPr>
                <w:rFonts w:ascii="Century Gothic" w:hAnsi="Century Gothic" w:cs="Arial"/>
                <w:b/>
              </w:rPr>
            </w:pPr>
            <w:r w:rsidRPr="001F72EE">
              <w:rPr>
                <w:rFonts w:ascii="Century Gothic" w:hAnsi="Century Gothic" w:cs="Arial"/>
                <w:b/>
              </w:rPr>
              <w:t>Sharing Information</w:t>
            </w:r>
          </w:p>
          <w:p w14:paraId="0CFB1939" w14:textId="77777777" w:rsidR="001F72EE" w:rsidRPr="001F72EE" w:rsidRDefault="001F72EE" w:rsidP="001F72EE">
            <w:pPr>
              <w:rPr>
                <w:rFonts w:ascii="Century Gothic" w:hAnsi="Century Gothic" w:cs="Arial"/>
              </w:rPr>
            </w:pPr>
          </w:p>
        </w:tc>
        <w:tc>
          <w:tcPr>
            <w:tcW w:w="7347" w:type="dxa"/>
            <w:gridSpan w:val="2"/>
          </w:tcPr>
          <w:p w14:paraId="18035BE1"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eastAsia="Times New Roman" w:hAnsi="Century Gothic" w:cstheme="minorHAnsi"/>
                <w:sz w:val="20"/>
                <w:szCs w:val="20"/>
              </w:rPr>
            </w:pPr>
            <w:r w:rsidRPr="001F72EE">
              <w:rPr>
                <w:rFonts w:ascii="Century Gothic" w:hAnsi="Century Gothic" w:cstheme="minorHAnsi"/>
                <w:sz w:val="20"/>
                <w:szCs w:val="20"/>
              </w:rPr>
              <w:t>Share information confidentially about children with teachers and other professional as required.</w:t>
            </w:r>
          </w:p>
          <w:p w14:paraId="53E874BE"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Pay due regard to professional boundaries, maintaining appropriate levels of confidentiality.</w:t>
            </w:r>
          </w:p>
          <w:p w14:paraId="17D38B19"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 xml:space="preserve">Participate in staff meetings. </w:t>
            </w:r>
          </w:p>
        </w:tc>
      </w:tr>
      <w:tr w:rsidR="001F72EE" w:rsidRPr="001F72EE" w14:paraId="7A819C14" w14:textId="77777777" w:rsidTr="0853B5D1">
        <w:trPr>
          <w:trHeight w:val="1603"/>
        </w:trPr>
        <w:tc>
          <w:tcPr>
            <w:tcW w:w="2859" w:type="dxa"/>
          </w:tcPr>
          <w:p w14:paraId="77C4B7DF" w14:textId="77777777" w:rsidR="001F72EE" w:rsidRPr="001F72EE" w:rsidRDefault="001F72EE" w:rsidP="001F72EE">
            <w:pPr>
              <w:rPr>
                <w:rFonts w:ascii="Century Gothic" w:hAnsi="Century Gothic" w:cs="Arial"/>
                <w:b/>
              </w:rPr>
            </w:pPr>
            <w:r w:rsidRPr="001F72EE">
              <w:rPr>
                <w:rFonts w:ascii="Century Gothic" w:hAnsi="Century Gothic" w:cs="Arial"/>
                <w:b/>
              </w:rPr>
              <w:t>Safeguarding and Promoting the Welfare of Children/Young People</w:t>
            </w:r>
          </w:p>
        </w:tc>
        <w:tc>
          <w:tcPr>
            <w:tcW w:w="7347" w:type="dxa"/>
            <w:gridSpan w:val="2"/>
          </w:tcPr>
          <w:p w14:paraId="50CECCAA"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eastAsia="Times New Roman" w:hAnsi="Century Gothic" w:cstheme="minorHAnsi"/>
                <w:sz w:val="20"/>
                <w:szCs w:val="20"/>
              </w:rPr>
            </w:pPr>
            <w:r w:rsidRPr="001F72EE">
              <w:rPr>
                <w:rFonts w:ascii="Century Gothic" w:hAnsi="Century Gothic" w:cstheme="minorHAnsi"/>
                <w:sz w:val="20"/>
                <w:szCs w:val="20"/>
              </w:rPr>
              <w:t>Carry out tasks associated with children’ personal hygiene, (including personal intimate care) and welfare, including physical and medical needs, whilst encouraging independence.</w:t>
            </w:r>
          </w:p>
          <w:p w14:paraId="288E69E7"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eastAsia="Times New Roman" w:hAnsi="Century Gothic" w:cstheme="minorHAnsi"/>
                <w:sz w:val="20"/>
                <w:szCs w:val="20"/>
              </w:rPr>
            </w:pPr>
            <w:r w:rsidRPr="001F72EE">
              <w:rPr>
                <w:rFonts w:ascii="Century Gothic" w:hAnsi="Century Gothic" w:cstheme="minorHAnsi"/>
                <w:sz w:val="20"/>
                <w:szCs w:val="20"/>
              </w:rPr>
              <w:t xml:space="preserve">Be responsible for promoting and safeguarding the welfare of children in line with policy and legislation, raising concerns as appropriate. </w:t>
            </w:r>
          </w:p>
        </w:tc>
      </w:tr>
      <w:tr w:rsidR="001F72EE" w:rsidRPr="001F72EE" w14:paraId="7DCB15EA" w14:textId="77777777" w:rsidTr="0853B5D1">
        <w:trPr>
          <w:trHeight w:val="898"/>
        </w:trPr>
        <w:tc>
          <w:tcPr>
            <w:tcW w:w="2859" w:type="dxa"/>
          </w:tcPr>
          <w:p w14:paraId="594DB150" w14:textId="77777777" w:rsidR="001F72EE" w:rsidRPr="001F72EE" w:rsidRDefault="001F72EE" w:rsidP="001F72EE">
            <w:pPr>
              <w:rPr>
                <w:rFonts w:ascii="Century Gothic" w:hAnsi="Century Gothic" w:cs="Arial"/>
                <w:b/>
              </w:rPr>
            </w:pPr>
          </w:p>
          <w:p w14:paraId="14982242" w14:textId="77777777" w:rsidR="001F72EE" w:rsidRPr="001F72EE" w:rsidRDefault="001F72EE" w:rsidP="001F72EE">
            <w:pPr>
              <w:rPr>
                <w:rFonts w:ascii="Century Gothic" w:hAnsi="Century Gothic" w:cs="Arial"/>
                <w:b/>
              </w:rPr>
            </w:pPr>
            <w:r w:rsidRPr="001F72EE">
              <w:rPr>
                <w:rFonts w:ascii="Century Gothic" w:hAnsi="Century Gothic" w:cs="Arial"/>
                <w:b/>
              </w:rPr>
              <w:t>Administration/Other</w:t>
            </w:r>
          </w:p>
          <w:p w14:paraId="2B66E970" w14:textId="77777777" w:rsidR="001F72EE" w:rsidRPr="001F72EE" w:rsidRDefault="001F72EE" w:rsidP="001F72EE">
            <w:pPr>
              <w:rPr>
                <w:rFonts w:ascii="Century Gothic" w:hAnsi="Century Gothic" w:cs="Arial"/>
              </w:rPr>
            </w:pPr>
          </w:p>
        </w:tc>
        <w:tc>
          <w:tcPr>
            <w:tcW w:w="7347" w:type="dxa"/>
            <w:gridSpan w:val="2"/>
          </w:tcPr>
          <w:p w14:paraId="26162EA7"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eastAsia="Times New Roman" w:hAnsi="Century Gothic" w:cstheme="minorHAnsi"/>
                <w:sz w:val="20"/>
                <w:szCs w:val="20"/>
              </w:rPr>
            </w:pPr>
            <w:r w:rsidRPr="001F72EE">
              <w:rPr>
                <w:rFonts w:ascii="Century Gothic" w:hAnsi="Century Gothic" w:cstheme="minorHAnsi"/>
                <w:sz w:val="20"/>
                <w:szCs w:val="20"/>
              </w:rPr>
              <w:t>Prepare classroom materials and learning areas and undertake minor clerical duties e.g. photocopying and displaying children’s work.</w:t>
            </w:r>
          </w:p>
          <w:p w14:paraId="3C0882A7"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Support the use of ICT and adhere to relevant policies.</w:t>
            </w:r>
          </w:p>
          <w:p w14:paraId="2D890D2C" w14:textId="77777777" w:rsidR="001F72EE" w:rsidRPr="001F72EE" w:rsidRDefault="001F72EE" w:rsidP="001F72EE">
            <w:pPr>
              <w:numPr>
                <w:ilvl w:val="0"/>
                <w:numId w:val="4"/>
              </w:numPr>
              <w:overflowPunct w:val="0"/>
              <w:autoSpaceDE w:val="0"/>
              <w:autoSpaceDN w:val="0"/>
              <w:adjustRightInd w:val="0"/>
              <w:spacing w:after="200" w:line="276" w:lineRule="auto"/>
              <w:contextualSpacing/>
              <w:textAlignment w:val="baseline"/>
              <w:rPr>
                <w:rFonts w:ascii="Century Gothic" w:hAnsi="Century Gothic" w:cstheme="minorHAnsi"/>
                <w:sz w:val="20"/>
                <w:szCs w:val="20"/>
              </w:rPr>
            </w:pPr>
            <w:r w:rsidRPr="001F72EE">
              <w:rPr>
                <w:rFonts w:ascii="Century Gothic" w:hAnsi="Century Gothic" w:cstheme="minorHAnsi"/>
                <w:sz w:val="20"/>
                <w:szCs w:val="20"/>
              </w:rPr>
              <w:t xml:space="preserve">Participate in appraisal, training and other learning activities. </w:t>
            </w:r>
          </w:p>
        </w:tc>
      </w:tr>
      <w:tr w:rsidR="001F72EE" w:rsidRPr="001F72EE" w14:paraId="524BBBD8" w14:textId="77777777" w:rsidTr="0853B5D1">
        <w:trPr>
          <w:trHeight w:val="143"/>
        </w:trPr>
        <w:tc>
          <w:tcPr>
            <w:tcW w:w="2859" w:type="dxa"/>
          </w:tcPr>
          <w:p w14:paraId="7314B667" w14:textId="77777777" w:rsidR="001F72EE" w:rsidRPr="001F72EE" w:rsidRDefault="001F72EE" w:rsidP="001F72EE">
            <w:pPr>
              <w:spacing w:after="0" w:line="240" w:lineRule="auto"/>
              <w:rPr>
                <w:rFonts w:ascii="Century Gothic" w:eastAsia="Times New Roman" w:hAnsi="Century Gothic" w:cs="Times New Roman"/>
                <w:b/>
              </w:rPr>
            </w:pPr>
          </w:p>
          <w:p w14:paraId="7CA68C1E"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b/>
              </w:rPr>
              <w:t>Data Protection</w:t>
            </w:r>
          </w:p>
        </w:tc>
        <w:tc>
          <w:tcPr>
            <w:tcW w:w="7347" w:type="dxa"/>
            <w:gridSpan w:val="2"/>
          </w:tcPr>
          <w:p w14:paraId="1C5A6119" w14:textId="77777777" w:rsidR="001F72EE" w:rsidRPr="001F72EE" w:rsidRDefault="001F72EE" w:rsidP="001F72EE">
            <w:pPr>
              <w:numPr>
                <w:ilvl w:val="0"/>
                <w:numId w:val="4"/>
              </w:numPr>
              <w:tabs>
                <w:tab w:val="num" w:pos="6100"/>
              </w:tabs>
              <w:spacing w:after="200" w:line="276" w:lineRule="auto"/>
              <w:contextualSpacing/>
              <w:rPr>
                <w:rFonts w:ascii="Century Gothic" w:hAnsi="Century Gothic" w:cstheme="minorHAnsi"/>
                <w:sz w:val="20"/>
                <w:szCs w:val="20"/>
              </w:rPr>
            </w:pPr>
            <w:r w:rsidRPr="001F72EE">
              <w:rPr>
                <w:rFonts w:ascii="Century Gothic" w:hAnsi="Century Gothic" w:cstheme="minorHAnsi"/>
                <w:sz w:val="20"/>
                <w:szCs w:val="20"/>
              </w:rPr>
              <w:t xml:space="preserve">To comply with the Lingfield Education Trust’s policies and supporting documentation in relation to GDPR. </w:t>
            </w:r>
          </w:p>
        </w:tc>
      </w:tr>
      <w:tr w:rsidR="001F72EE" w:rsidRPr="001F72EE" w14:paraId="39DD7C87" w14:textId="77777777" w:rsidTr="0853B5D1">
        <w:trPr>
          <w:trHeight w:val="143"/>
        </w:trPr>
        <w:tc>
          <w:tcPr>
            <w:tcW w:w="2859" w:type="dxa"/>
          </w:tcPr>
          <w:p w14:paraId="3E723D69" w14:textId="77777777" w:rsidR="001F72EE" w:rsidRPr="001F72EE" w:rsidRDefault="001F72EE" w:rsidP="001F72EE">
            <w:pPr>
              <w:rPr>
                <w:rFonts w:ascii="Century Gothic" w:hAnsi="Century Gothic" w:cs="Arial"/>
                <w:b/>
              </w:rPr>
            </w:pPr>
          </w:p>
          <w:p w14:paraId="3FAACD38" w14:textId="77777777" w:rsidR="001F72EE" w:rsidRPr="001F72EE" w:rsidRDefault="001F72EE" w:rsidP="001F72EE">
            <w:pPr>
              <w:rPr>
                <w:rFonts w:ascii="Century Gothic" w:hAnsi="Century Gothic" w:cs="Arial"/>
                <w:b/>
              </w:rPr>
            </w:pPr>
          </w:p>
          <w:p w14:paraId="168FC2A6" w14:textId="77777777" w:rsidR="001F72EE" w:rsidRPr="001F72EE" w:rsidRDefault="001F72EE" w:rsidP="001F72EE">
            <w:pPr>
              <w:rPr>
                <w:rFonts w:ascii="Century Gothic" w:hAnsi="Century Gothic" w:cs="Arial"/>
                <w:b/>
              </w:rPr>
            </w:pPr>
            <w:r w:rsidRPr="001F72EE">
              <w:rPr>
                <w:rFonts w:ascii="Century Gothic" w:hAnsi="Century Gothic" w:cs="Arial"/>
                <w:b/>
              </w:rPr>
              <w:t xml:space="preserve">Health &amp; Safety </w:t>
            </w:r>
          </w:p>
          <w:p w14:paraId="242B23F6" w14:textId="77777777" w:rsidR="001F72EE" w:rsidRPr="001F72EE" w:rsidRDefault="001F72EE" w:rsidP="001F72EE">
            <w:pPr>
              <w:rPr>
                <w:rFonts w:ascii="Century Gothic" w:hAnsi="Century Gothic" w:cs="Arial"/>
                <w:color w:val="3366FF"/>
              </w:rPr>
            </w:pPr>
          </w:p>
        </w:tc>
        <w:tc>
          <w:tcPr>
            <w:tcW w:w="7347" w:type="dxa"/>
            <w:gridSpan w:val="2"/>
          </w:tcPr>
          <w:p w14:paraId="260F5D0D" w14:textId="77777777" w:rsidR="001F72EE" w:rsidRPr="001F72EE" w:rsidRDefault="001F72EE" w:rsidP="001F72EE">
            <w:pPr>
              <w:numPr>
                <w:ilvl w:val="0"/>
                <w:numId w:val="4"/>
              </w:numPr>
              <w:spacing w:after="200" w:line="276" w:lineRule="auto"/>
              <w:contextualSpacing/>
              <w:rPr>
                <w:rFonts w:ascii="Century Gothic" w:eastAsia="Times New Roman" w:hAnsi="Century Gothic" w:cstheme="minorHAnsi"/>
                <w:sz w:val="20"/>
                <w:szCs w:val="20"/>
              </w:rPr>
            </w:pPr>
            <w:r w:rsidRPr="001F72EE">
              <w:rPr>
                <w:rFonts w:ascii="Century Gothic" w:hAnsi="Century Gothic" w:cstheme="minorHAnsi"/>
                <w:sz w:val="20"/>
                <w:szCs w:val="20"/>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3671768B" w14:textId="77777777" w:rsidR="001F72EE" w:rsidRPr="001F72EE" w:rsidRDefault="001F72EE" w:rsidP="001F72EE">
            <w:pPr>
              <w:numPr>
                <w:ilvl w:val="0"/>
                <w:numId w:val="4"/>
              </w:numPr>
              <w:spacing w:after="200" w:line="276" w:lineRule="auto"/>
              <w:contextualSpacing/>
              <w:rPr>
                <w:rFonts w:ascii="Century Gothic" w:hAnsi="Century Gothic" w:cstheme="minorHAnsi"/>
                <w:sz w:val="20"/>
                <w:szCs w:val="20"/>
              </w:rPr>
            </w:pPr>
            <w:r w:rsidRPr="001F72EE">
              <w:rPr>
                <w:rFonts w:ascii="Century Gothic" w:hAnsi="Century Gothic" w:cstheme="minorHAnsi"/>
                <w:sz w:val="20"/>
                <w:szCs w:val="20"/>
              </w:rPr>
              <w:t>Work with colleagues and others to maintain health, safety and welfare within the working environment.</w:t>
            </w:r>
          </w:p>
        </w:tc>
      </w:tr>
      <w:tr w:rsidR="001F72EE" w:rsidRPr="001F72EE" w14:paraId="3068AF94" w14:textId="77777777" w:rsidTr="0853B5D1">
        <w:trPr>
          <w:trHeight w:val="143"/>
        </w:trPr>
        <w:tc>
          <w:tcPr>
            <w:tcW w:w="2859" w:type="dxa"/>
          </w:tcPr>
          <w:p w14:paraId="00FF0C35" w14:textId="77777777" w:rsidR="001F72EE" w:rsidRPr="001F72EE" w:rsidRDefault="001F72EE" w:rsidP="001F72EE">
            <w:pPr>
              <w:rPr>
                <w:rFonts w:ascii="Century Gothic" w:hAnsi="Century Gothic" w:cs="Arial"/>
                <w:b/>
              </w:rPr>
            </w:pPr>
          </w:p>
          <w:p w14:paraId="5383F377" w14:textId="77777777" w:rsidR="001F72EE" w:rsidRPr="001F72EE" w:rsidRDefault="001F72EE" w:rsidP="001F72EE">
            <w:pPr>
              <w:rPr>
                <w:rFonts w:ascii="Century Gothic" w:hAnsi="Century Gothic" w:cs="Arial"/>
                <w:b/>
              </w:rPr>
            </w:pPr>
            <w:r w:rsidRPr="001F72EE">
              <w:rPr>
                <w:rFonts w:ascii="Century Gothic" w:hAnsi="Century Gothic" w:cs="Arial"/>
                <w:b/>
              </w:rPr>
              <w:t>Equalities</w:t>
            </w:r>
          </w:p>
        </w:tc>
        <w:tc>
          <w:tcPr>
            <w:tcW w:w="7347" w:type="dxa"/>
            <w:gridSpan w:val="2"/>
          </w:tcPr>
          <w:p w14:paraId="08200E80" w14:textId="77777777" w:rsidR="001F72EE" w:rsidRPr="001F72EE" w:rsidRDefault="001F72EE" w:rsidP="001F72EE">
            <w:pPr>
              <w:numPr>
                <w:ilvl w:val="0"/>
                <w:numId w:val="5"/>
              </w:numPr>
              <w:spacing w:after="0" w:line="240" w:lineRule="auto"/>
              <w:rPr>
                <w:rFonts w:ascii="Century Gothic" w:hAnsi="Century Gothic" w:cs="Arial"/>
                <w:sz w:val="20"/>
                <w:szCs w:val="20"/>
              </w:rPr>
            </w:pPr>
            <w:r w:rsidRPr="001F72EE">
              <w:rPr>
                <w:rFonts w:ascii="Century Gothic" w:hAnsi="Century Gothic" w:cs="Arial"/>
                <w:sz w:val="20"/>
                <w:szCs w:val="20"/>
              </w:rPr>
              <w:t xml:space="preserve">Promote inclusion and acceptance of all children </w:t>
            </w:r>
            <w:r w:rsidRPr="001F72EE">
              <w:rPr>
                <w:rFonts w:ascii="Century Gothic" w:hAnsi="Century Gothic" w:cs="Arial"/>
                <w:sz w:val="20"/>
                <w:szCs w:val="20"/>
                <w:lang w:val="en-US"/>
              </w:rPr>
              <w:t>within own area of responsibility work in accordance with the aims of the Equality Policy, treating individuals with respect for their diversity, culture and values.</w:t>
            </w:r>
          </w:p>
          <w:p w14:paraId="50D90384" w14:textId="77777777" w:rsidR="001F72EE" w:rsidRPr="001F72EE" w:rsidRDefault="001F72EE" w:rsidP="001F72EE">
            <w:pPr>
              <w:tabs>
                <w:tab w:val="num" w:pos="6120"/>
              </w:tabs>
              <w:spacing w:after="0" w:line="240" w:lineRule="auto"/>
              <w:rPr>
                <w:rFonts w:ascii="Century Gothic" w:hAnsi="Century Gothic" w:cs="Arial"/>
                <w:sz w:val="20"/>
                <w:szCs w:val="20"/>
              </w:rPr>
            </w:pPr>
          </w:p>
        </w:tc>
      </w:tr>
      <w:tr w:rsidR="001F72EE" w:rsidRPr="001F72EE" w14:paraId="6761C790" w14:textId="77777777" w:rsidTr="0853B5D1">
        <w:trPr>
          <w:trHeight w:val="143"/>
        </w:trPr>
        <w:tc>
          <w:tcPr>
            <w:tcW w:w="2859" w:type="dxa"/>
          </w:tcPr>
          <w:p w14:paraId="3B248553" w14:textId="77777777" w:rsidR="001F72EE" w:rsidRPr="001F72EE" w:rsidRDefault="001F72EE" w:rsidP="001F72EE">
            <w:pPr>
              <w:spacing w:after="0" w:line="240" w:lineRule="auto"/>
              <w:rPr>
                <w:rFonts w:ascii="Century Gothic" w:eastAsia="Times New Roman" w:hAnsi="Century Gothic" w:cs="Times New Roman"/>
                <w:b/>
              </w:rPr>
            </w:pPr>
          </w:p>
          <w:p w14:paraId="031BA2B7" w14:textId="77777777" w:rsidR="001F72EE" w:rsidRPr="001F72EE" w:rsidRDefault="001F72EE" w:rsidP="001F72EE">
            <w:pPr>
              <w:spacing w:after="0" w:line="240" w:lineRule="auto"/>
              <w:rPr>
                <w:rFonts w:ascii="Century Gothic" w:eastAsia="Times New Roman" w:hAnsi="Century Gothic" w:cs="Times New Roman"/>
                <w:b/>
              </w:rPr>
            </w:pPr>
          </w:p>
          <w:p w14:paraId="563DE6A0" w14:textId="77777777" w:rsidR="001F72EE" w:rsidRPr="001F72EE" w:rsidRDefault="001F72EE" w:rsidP="001F72EE">
            <w:pPr>
              <w:spacing w:after="0" w:line="240" w:lineRule="auto"/>
              <w:rPr>
                <w:rFonts w:ascii="Century Gothic" w:eastAsia="Times New Roman" w:hAnsi="Century Gothic" w:cs="Times New Roman"/>
                <w:b/>
              </w:rPr>
            </w:pPr>
          </w:p>
          <w:p w14:paraId="1FC55F0C" w14:textId="77777777" w:rsidR="001F72EE" w:rsidRPr="001F72EE" w:rsidRDefault="001F72EE" w:rsidP="001F72EE">
            <w:pPr>
              <w:spacing w:after="0" w:line="240" w:lineRule="auto"/>
              <w:rPr>
                <w:rFonts w:ascii="Century Gothic" w:eastAsia="Times New Roman" w:hAnsi="Century Gothic" w:cs="Times New Roman"/>
                <w:b/>
              </w:rPr>
            </w:pPr>
          </w:p>
          <w:p w14:paraId="71DC0E72" w14:textId="77777777" w:rsidR="001F72EE" w:rsidRPr="001F72EE" w:rsidRDefault="001F72EE" w:rsidP="001F72EE">
            <w:pPr>
              <w:spacing w:after="0" w:line="240" w:lineRule="auto"/>
              <w:rPr>
                <w:rFonts w:ascii="Century Gothic" w:eastAsia="Times New Roman" w:hAnsi="Century Gothic" w:cs="Times New Roman"/>
                <w:b/>
              </w:rPr>
            </w:pPr>
          </w:p>
          <w:p w14:paraId="2223295F" w14:textId="77777777" w:rsidR="001F72EE" w:rsidRPr="001F72EE" w:rsidRDefault="001F72EE" w:rsidP="001F72EE">
            <w:pPr>
              <w:spacing w:after="0" w:line="240" w:lineRule="auto"/>
              <w:rPr>
                <w:rFonts w:ascii="Century Gothic" w:eastAsia="Times New Roman" w:hAnsi="Century Gothic" w:cs="Times New Roman"/>
                <w:b/>
              </w:rPr>
            </w:pPr>
            <w:r w:rsidRPr="001F72EE">
              <w:rPr>
                <w:rFonts w:ascii="Century Gothic" w:eastAsia="Times New Roman" w:hAnsi="Century Gothic" w:cs="Times New Roman"/>
                <w:b/>
              </w:rPr>
              <w:t xml:space="preserve">Lingfield Education Trust </w:t>
            </w:r>
          </w:p>
        </w:tc>
        <w:tc>
          <w:tcPr>
            <w:tcW w:w="7347" w:type="dxa"/>
            <w:gridSpan w:val="2"/>
          </w:tcPr>
          <w:p w14:paraId="39F6E207" w14:textId="77777777" w:rsidR="001F72EE" w:rsidRPr="001F72EE" w:rsidRDefault="001F72EE" w:rsidP="001F72EE">
            <w:pPr>
              <w:numPr>
                <w:ilvl w:val="0"/>
                <w:numId w:val="5"/>
              </w:numPr>
              <w:spacing w:after="0" w:line="240" w:lineRule="auto"/>
              <w:contextualSpacing/>
              <w:jc w:val="both"/>
              <w:rPr>
                <w:rFonts w:ascii="Century Gothic" w:eastAsia="Times New Roman" w:hAnsi="Century Gothic" w:cs="Arial"/>
                <w:sz w:val="20"/>
                <w:szCs w:val="20"/>
              </w:rPr>
            </w:pPr>
            <w:r w:rsidRPr="001F72EE">
              <w:rPr>
                <w:rFonts w:ascii="Century Gothic" w:eastAsia="Times New Roman" w:hAnsi="Century Gothic" w:cs="Arial"/>
                <w:sz w:val="20"/>
                <w:szCs w:val="20"/>
              </w:rPr>
              <w:t xml:space="preserve">To comply with wider Trust policies and procedures as well as Health and Safety policies, organisations statements and procedure, report any incidents/accidents/hazards and take pro-active approach to health and safety matters </w:t>
            </w:r>
            <w:proofErr w:type="gramStart"/>
            <w:r w:rsidRPr="001F72EE">
              <w:rPr>
                <w:rFonts w:ascii="Century Gothic" w:eastAsia="Times New Roman" w:hAnsi="Century Gothic" w:cs="Arial"/>
                <w:sz w:val="20"/>
                <w:szCs w:val="20"/>
              </w:rPr>
              <w:t>in order to</w:t>
            </w:r>
            <w:proofErr w:type="gramEnd"/>
            <w:r w:rsidRPr="001F72EE">
              <w:rPr>
                <w:rFonts w:ascii="Century Gothic" w:eastAsia="Times New Roman" w:hAnsi="Century Gothic" w:cs="Arial"/>
                <w:sz w:val="20"/>
                <w:szCs w:val="20"/>
              </w:rPr>
              <w:t xml:space="preserve"> protect both yourself and others.</w:t>
            </w:r>
          </w:p>
          <w:p w14:paraId="4F49E914" w14:textId="77777777" w:rsidR="001F72EE" w:rsidRPr="001F72EE" w:rsidRDefault="001F72EE" w:rsidP="001F72EE">
            <w:pPr>
              <w:spacing w:after="0" w:line="240" w:lineRule="auto"/>
              <w:ind w:left="1496"/>
              <w:jc w:val="both"/>
              <w:rPr>
                <w:rFonts w:ascii="Century Gothic" w:eastAsia="Times New Roman" w:hAnsi="Century Gothic" w:cs="Arial"/>
                <w:sz w:val="20"/>
                <w:szCs w:val="20"/>
              </w:rPr>
            </w:pPr>
          </w:p>
          <w:p w14:paraId="617F897E" w14:textId="77777777" w:rsidR="001F72EE" w:rsidRPr="001F72EE" w:rsidRDefault="001F72EE" w:rsidP="001F72EE">
            <w:pPr>
              <w:spacing w:after="120" w:line="240" w:lineRule="auto"/>
              <w:jc w:val="both"/>
              <w:rPr>
                <w:rFonts w:ascii="Century Gothic" w:eastAsia="Times New Roman" w:hAnsi="Century Gothic" w:cs="Arial"/>
                <w:i/>
                <w:sz w:val="20"/>
                <w:szCs w:val="20"/>
              </w:rPr>
            </w:pPr>
            <w:r w:rsidRPr="001F72EE">
              <w:rPr>
                <w:rFonts w:ascii="Century Gothic" w:eastAsia="Times New Roman" w:hAnsi="Century Gothic" w:cs="Arial"/>
                <w:i/>
                <w:sz w:val="20"/>
                <w:szCs w:val="20"/>
              </w:rPr>
              <w:t>These duties are neither exclusive nor exhaustive, and the post holder will be required to undertake other duties and responsibilities, which the Local Governing Body may determine.</w:t>
            </w:r>
          </w:p>
          <w:p w14:paraId="74CA8FD2" w14:textId="77777777" w:rsidR="001F72EE" w:rsidRPr="001F72EE" w:rsidRDefault="001F72EE" w:rsidP="001F72EE">
            <w:pPr>
              <w:tabs>
                <w:tab w:val="left" w:pos="817"/>
                <w:tab w:val="left" w:pos="9464"/>
              </w:tabs>
              <w:overflowPunct w:val="0"/>
              <w:autoSpaceDE w:val="0"/>
              <w:autoSpaceDN w:val="0"/>
              <w:adjustRightInd w:val="0"/>
              <w:spacing w:after="0" w:line="240" w:lineRule="auto"/>
              <w:jc w:val="both"/>
              <w:textAlignment w:val="baseline"/>
              <w:rPr>
                <w:rFonts w:ascii="Century Gothic" w:eastAsia="Times New Roman" w:hAnsi="Century Gothic" w:cs="Arial"/>
                <w:b/>
                <w:sz w:val="20"/>
                <w:szCs w:val="20"/>
                <w:lang w:eastAsia="en-GB"/>
              </w:rPr>
            </w:pPr>
          </w:p>
          <w:p w14:paraId="19FC5E75" w14:textId="77777777" w:rsidR="001F72EE" w:rsidRPr="001F72EE" w:rsidRDefault="001F72EE" w:rsidP="001F72EE">
            <w:pPr>
              <w:tabs>
                <w:tab w:val="left" w:pos="817"/>
                <w:tab w:val="left" w:pos="9464"/>
              </w:tabs>
              <w:overflowPunct w:val="0"/>
              <w:autoSpaceDE w:val="0"/>
              <w:autoSpaceDN w:val="0"/>
              <w:adjustRightInd w:val="0"/>
              <w:spacing w:after="0" w:line="240" w:lineRule="auto"/>
              <w:jc w:val="both"/>
              <w:textAlignment w:val="baseline"/>
              <w:rPr>
                <w:rFonts w:ascii="Century Gothic" w:eastAsia="Times New Roman" w:hAnsi="Century Gothic" w:cs="Arial"/>
                <w:b/>
                <w:sz w:val="20"/>
                <w:szCs w:val="20"/>
                <w:lang w:eastAsia="en-GB"/>
              </w:rPr>
            </w:pPr>
            <w:r w:rsidRPr="001F72EE">
              <w:rPr>
                <w:rFonts w:ascii="Century Gothic" w:eastAsia="Times New Roman" w:hAnsi="Century Gothic" w:cs="Arial"/>
                <w:b/>
                <w:sz w:val="20"/>
                <w:szCs w:val="20"/>
                <w:lang w:eastAsia="en-GB"/>
              </w:rPr>
              <w:t>PLEASE NOTE THAT SUCCESSFUL APPLICANTS WILL BE REQUIRED TO COMPLY WITH ALL SCHOOL POLICIES, INCLUDING THE NO SMOKING POLICY.</w:t>
            </w:r>
          </w:p>
          <w:p w14:paraId="01C06907" w14:textId="77777777" w:rsidR="001F72EE" w:rsidRPr="001F72EE" w:rsidRDefault="001F72EE" w:rsidP="001F72EE">
            <w:pPr>
              <w:spacing w:after="0" w:line="240" w:lineRule="auto"/>
              <w:jc w:val="both"/>
              <w:rPr>
                <w:rFonts w:ascii="Century Gothic" w:eastAsia="Times New Roman" w:hAnsi="Century Gothic" w:cs="Arial"/>
                <w:sz w:val="20"/>
                <w:szCs w:val="20"/>
                <w:lang w:eastAsia="en-GB"/>
              </w:rPr>
            </w:pPr>
          </w:p>
          <w:p w14:paraId="4D89DFB3" w14:textId="77777777" w:rsidR="001F72EE" w:rsidRPr="001F72EE" w:rsidRDefault="001F72EE" w:rsidP="001F72EE">
            <w:pPr>
              <w:spacing w:after="0" w:line="240" w:lineRule="auto"/>
              <w:jc w:val="both"/>
              <w:rPr>
                <w:rFonts w:ascii="Century Gothic" w:eastAsia="Times New Roman" w:hAnsi="Century Gothic" w:cs="Arial"/>
                <w:sz w:val="20"/>
                <w:szCs w:val="20"/>
                <w:lang w:eastAsia="en-GB"/>
              </w:rPr>
            </w:pPr>
            <w:r w:rsidRPr="001F72EE">
              <w:rPr>
                <w:rFonts w:ascii="Century Gothic" w:eastAsia="Times New Roman" w:hAnsi="Century Gothic" w:cs="Arial"/>
                <w:sz w:val="20"/>
                <w:szCs w:val="20"/>
                <w:lang w:eastAsia="en-GB"/>
              </w:rPr>
              <w:t xml:space="preserve">The </w:t>
            </w:r>
            <w:proofErr w:type="gramStart"/>
            <w:r w:rsidRPr="001F72EE">
              <w:rPr>
                <w:rFonts w:ascii="Century Gothic" w:eastAsia="Times New Roman" w:hAnsi="Century Gothic" w:cs="Arial"/>
                <w:sz w:val="20"/>
                <w:szCs w:val="20"/>
                <w:lang w:eastAsia="en-GB"/>
              </w:rPr>
              <w:t>School</w:t>
            </w:r>
            <w:proofErr w:type="gramEnd"/>
            <w:r w:rsidRPr="001F72EE">
              <w:rPr>
                <w:rFonts w:ascii="Century Gothic" w:eastAsia="Times New Roman" w:hAnsi="Century Gothic" w:cs="Arial"/>
                <w:sz w:val="20"/>
                <w:szCs w:val="20"/>
                <w:lang w:eastAsia="en-GB"/>
              </w:rPr>
              <w:t xml:space="preserve"> is committed to safeguarding and promoting the welfare of children and expects all staff to share this commitment. </w:t>
            </w:r>
          </w:p>
          <w:p w14:paraId="3D57ABAC" w14:textId="77777777" w:rsidR="001F72EE" w:rsidRPr="001F72EE" w:rsidRDefault="001F72EE" w:rsidP="001F72EE">
            <w:pPr>
              <w:keepNext/>
              <w:spacing w:after="0" w:line="240" w:lineRule="auto"/>
              <w:jc w:val="both"/>
              <w:outlineLvl w:val="1"/>
              <w:rPr>
                <w:rFonts w:ascii="Century Gothic" w:eastAsia="Times New Roman" w:hAnsi="Century Gothic" w:cs="Arial"/>
                <w:bCs/>
                <w:iCs/>
                <w:sz w:val="20"/>
                <w:szCs w:val="20"/>
                <w:lang w:eastAsia="en-GB"/>
              </w:rPr>
            </w:pPr>
          </w:p>
        </w:tc>
      </w:tr>
      <w:tr w:rsidR="001F72EE" w:rsidRPr="001F72EE" w14:paraId="38C24687" w14:textId="77777777" w:rsidTr="0853B5D1">
        <w:trPr>
          <w:trHeight w:val="1258"/>
        </w:trPr>
        <w:tc>
          <w:tcPr>
            <w:tcW w:w="2859" w:type="dxa"/>
          </w:tcPr>
          <w:p w14:paraId="2D31D69A" w14:textId="77777777" w:rsidR="001F72EE" w:rsidRPr="001F72EE" w:rsidRDefault="001F72EE" w:rsidP="001F72EE">
            <w:pPr>
              <w:rPr>
                <w:rFonts w:ascii="Century Gothic" w:hAnsi="Century Gothic"/>
              </w:rPr>
            </w:pPr>
            <w:r w:rsidRPr="001F72EE">
              <w:rPr>
                <w:rFonts w:ascii="Century Gothic" w:hAnsi="Century Gothic"/>
              </w:rPr>
              <w:t>Date of Issue:</w:t>
            </w:r>
          </w:p>
        </w:tc>
        <w:tc>
          <w:tcPr>
            <w:tcW w:w="7347" w:type="dxa"/>
            <w:gridSpan w:val="2"/>
          </w:tcPr>
          <w:p w14:paraId="6C028C03" w14:textId="77777777" w:rsidR="001F72EE" w:rsidRPr="001F72EE" w:rsidRDefault="00E41BAC" w:rsidP="00E41BAC">
            <w:pPr>
              <w:ind w:left="180"/>
              <w:rPr>
                <w:rFonts w:ascii="Century Gothic" w:hAnsi="Century Gothic" w:cs="Arial"/>
              </w:rPr>
            </w:pPr>
            <w:proofErr w:type="gramStart"/>
            <w:r>
              <w:rPr>
                <w:rFonts w:ascii="Century Gothic" w:hAnsi="Century Gothic" w:cs="Arial"/>
              </w:rPr>
              <w:t xml:space="preserve">January </w:t>
            </w:r>
            <w:r w:rsidR="00115E56">
              <w:rPr>
                <w:rFonts w:ascii="Century Gothic" w:hAnsi="Century Gothic" w:cs="Arial"/>
              </w:rPr>
              <w:t xml:space="preserve"> 202</w:t>
            </w:r>
            <w:r>
              <w:rPr>
                <w:rFonts w:ascii="Century Gothic" w:hAnsi="Century Gothic" w:cs="Arial"/>
              </w:rPr>
              <w:t>4</w:t>
            </w:r>
            <w:proofErr w:type="gramEnd"/>
          </w:p>
        </w:tc>
      </w:tr>
    </w:tbl>
    <w:p w14:paraId="10187134" w14:textId="77777777" w:rsidR="00D46F8C" w:rsidRDefault="00D46F8C" w:rsidP="00D46F8C">
      <w:pPr>
        <w:rPr>
          <w:rFonts w:ascii="Century Gothic" w:hAnsi="Century Gothic"/>
        </w:rPr>
      </w:pPr>
    </w:p>
    <w:p w14:paraId="14BB884C" w14:textId="77777777" w:rsidR="001F72EE" w:rsidRPr="00134997" w:rsidRDefault="001F72EE" w:rsidP="001F72EE">
      <w:pPr>
        <w:pBdr>
          <w:top w:val="single" w:sz="6" w:space="2" w:color="auto"/>
          <w:left w:val="single" w:sz="6" w:space="4" w:color="auto"/>
          <w:bottom w:val="single" w:sz="6" w:space="1" w:color="auto"/>
          <w:right w:val="single" w:sz="6" w:space="4" w:color="auto"/>
        </w:pBdr>
        <w:tabs>
          <w:tab w:val="left" w:pos="817"/>
          <w:tab w:val="left" w:pos="9464"/>
        </w:tabs>
        <w:spacing w:after="0" w:line="240" w:lineRule="auto"/>
        <w:jc w:val="both"/>
        <w:rPr>
          <w:rFonts w:ascii="Century Gothic" w:eastAsia="Times New Roman" w:hAnsi="Century Gothic" w:cs="Arial"/>
          <w:i/>
          <w:sz w:val="18"/>
          <w:szCs w:val="18"/>
          <w:lang w:eastAsia="en-GB"/>
        </w:rPr>
      </w:pPr>
      <w:r w:rsidRPr="00134997">
        <w:rPr>
          <w:rFonts w:ascii="Century Gothic" w:eastAsia="Times New Roman" w:hAnsi="Century Gothic" w:cs="Arial"/>
          <w:i/>
          <w:sz w:val="18"/>
          <w:szCs w:val="18"/>
          <w:lang w:eastAsia="en-GB"/>
        </w:rPr>
        <w:lastRenderedPageBreak/>
        <w:t xml:space="preserve">THE SUCCESSFUL APPLICANT WILL BE SUBJECT TO RELEVANT VETTING CHECKS, INCLUDING A SATISFACTORY ENHANCED DBS CHECK BEFORE AN OFFER OF APPOINTMENT IS CONFIRMED.  FOLLOWING </w:t>
      </w:r>
      <w:proofErr w:type="gramStart"/>
      <w:r w:rsidRPr="00134997">
        <w:rPr>
          <w:rFonts w:ascii="Century Gothic" w:eastAsia="Times New Roman" w:hAnsi="Century Gothic" w:cs="Arial"/>
          <w:i/>
          <w:sz w:val="18"/>
          <w:szCs w:val="18"/>
          <w:lang w:eastAsia="en-GB"/>
        </w:rPr>
        <w:t>APPOINTMENT</w:t>
      </w:r>
      <w:proofErr w:type="gramEnd"/>
      <w:r w:rsidRPr="00134997">
        <w:rPr>
          <w:rFonts w:ascii="Century Gothic" w:eastAsia="Times New Roman" w:hAnsi="Century Gothic" w:cs="Arial"/>
          <w:i/>
          <w:sz w:val="18"/>
          <w:szCs w:val="18"/>
          <w:lang w:eastAsia="en-GB"/>
        </w:rPr>
        <w:t xml:space="preserve"> THE EMPLOYEE WILL BE SUBJECT TO RE-CHECKING AS REQUIRED FROM TIME TO TIME BY THE SCHOOL.</w:t>
      </w:r>
    </w:p>
    <w:p w14:paraId="79688C1F" w14:textId="77777777" w:rsidR="001F72EE" w:rsidRPr="00D448C2" w:rsidRDefault="001F72EE" w:rsidP="001F72EE">
      <w:pPr>
        <w:jc w:val="both"/>
        <w:rPr>
          <w:rFonts w:ascii="Century Gothic" w:hAnsi="Century Gothic" w:cs="Arial"/>
          <w:szCs w:val="24"/>
        </w:rPr>
      </w:pPr>
      <w:r>
        <w:rPr>
          <w:rFonts w:ascii="Century Gothic" w:hAnsi="Century Gothic" w:cs="Arial"/>
          <w:b/>
          <w:noProof/>
          <w:sz w:val="20"/>
          <w:szCs w:val="20"/>
          <w:lang w:eastAsia="en-GB"/>
        </w:rPr>
        <w:drawing>
          <wp:anchor distT="0" distB="0" distL="114300" distR="114300" simplePos="0" relativeHeight="251658243" behindDoc="0" locked="0" layoutInCell="1" allowOverlap="1" wp14:anchorId="0C3D3290" wp14:editId="7C17C797">
            <wp:simplePos x="0" y="0"/>
            <wp:positionH relativeFrom="margin">
              <wp:posOffset>4752975</wp:posOffset>
            </wp:positionH>
            <wp:positionV relativeFrom="paragraph">
              <wp:posOffset>8905240</wp:posOffset>
            </wp:positionV>
            <wp:extent cx="1830294" cy="5715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Pr="00D448C2">
        <w:rPr>
          <w:rFonts w:ascii="Century Gothic" w:hAnsi="Century Gothic" w:cs="Arial"/>
          <w:szCs w:val="24"/>
        </w:rPr>
        <w:t xml:space="preserve">The post will be based in </w:t>
      </w:r>
      <w:r>
        <w:rPr>
          <w:rFonts w:ascii="Century Gothic" w:hAnsi="Century Gothic" w:cs="Arial"/>
          <w:szCs w:val="24"/>
        </w:rPr>
        <w:t>Preston</w:t>
      </w:r>
      <w:r w:rsidRPr="00D448C2">
        <w:rPr>
          <w:rFonts w:ascii="Century Gothic" w:hAnsi="Century Gothic" w:cs="Arial"/>
          <w:szCs w:val="24"/>
        </w:rPr>
        <w:t xml:space="preserve"> Primary School </w:t>
      </w:r>
      <w:proofErr w:type="gramStart"/>
      <w:r w:rsidRPr="00D448C2">
        <w:rPr>
          <w:rFonts w:ascii="Century Gothic" w:hAnsi="Century Gothic" w:cs="Arial"/>
          <w:szCs w:val="24"/>
        </w:rPr>
        <w:t>however,</w:t>
      </w:r>
      <w:proofErr w:type="gramEnd"/>
      <w:r w:rsidRPr="00D448C2">
        <w:rPr>
          <w:rFonts w:ascii="Century Gothic" w:hAnsi="Century Gothic" w:cs="Arial"/>
          <w:szCs w:val="24"/>
        </w:rPr>
        <w:t xml:space="preserve"> the Trust reserves the right to require you to work at other schools in the Trust depending on the needs of the business. As part of Lingfield Education Trust, there are exciting opportunities to work across the Trust and for career progression. </w:t>
      </w:r>
    </w:p>
    <w:p w14:paraId="3AD46A29" w14:textId="77777777" w:rsidR="001F72EE" w:rsidRDefault="001F72EE" w:rsidP="00D46F8C">
      <w:pPr>
        <w:rPr>
          <w:rFonts w:ascii="Century Gothic" w:hAnsi="Century Gothic"/>
        </w:rPr>
        <w:sectPr w:rsidR="001F72EE" w:rsidSect="00D46F8C">
          <w:pgSz w:w="11906" w:h="16838"/>
          <w:pgMar w:top="1134" w:right="1440" w:bottom="1135" w:left="1440" w:header="708" w:footer="708" w:gutter="0"/>
          <w:pgBorders w:offsetFrom="page">
            <w:top w:val="triple" w:sz="12" w:space="24" w:color="00B050"/>
            <w:left w:val="triple" w:sz="12" w:space="24" w:color="00B050"/>
            <w:bottom w:val="triple" w:sz="12" w:space="24" w:color="00B050"/>
            <w:right w:val="triple" w:sz="12" w:space="24" w:color="00B050"/>
          </w:pgBorders>
          <w:cols w:space="708"/>
          <w:docGrid w:linePitch="360"/>
        </w:sectPr>
      </w:pPr>
    </w:p>
    <w:p w14:paraId="01F98C20" w14:textId="77777777" w:rsidR="001F72EE" w:rsidRDefault="007747C1" w:rsidP="00D46F8C">
      <w:pPr>
        <w:rPr>
          <w:rFonts w:ascii="Century Gothic" w:hAnsi="Century Gothic"/>
          <w:b/>
          <w:color w:val="00B050"/>
        </w:rPr>
      </w:pPr>
      <w:r>
        <w:rPr>
          <w:rFonts w:ascii="Century Gothic" w:hAnsi="Century Gothic"/>
          <w:b/>
          <w:noProof/>
          <w:color w:val="00B050"/>
          <w:lang w:eastAsia="en-GB"/>
        </w:rPr>
        <w:lastRenderedPageBreak/>
        <w:drawing>
          <wp:anchor distT="0" distB="0" distL="114300" distR="114300" simplePos="0" relativeHeight="251658244" behindDoc="1" locked="0" layoutInCell="1" allowOverlap="1" wp14:anchorId="3CBC239D" wp14:editId="18AF0705">
            <wp:simplePos x="0" y="0"/>
            <wp:positionH relativeFrom="column">
              <wp:posOffset>8890635</wp:posOffset>
            </wp:positionH>
            <wp:positionV relativeFrom="paragraph">
              <wp:posOffset>-120650</wp:posOffset>
            </wp:positionV>
            <wp:extent cx="526415" cy="412834"/>
            <wp:effectExtent l="0" t="0" r="698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415" cy="412834"/>
                    </a:xfrm>
                    <a:prstGeom prst="rect">
                      <a:avLst/>
                    </a:prstGeom>
                    <a:noFill/>
                  </pic:spPr>
                </pic:pic>
              </a:graphicData>
            </a:graphic>
            <wp14:sizeRelH relativeFrom="margin">
              <wp14:pctWidth>0</wp14:pctWidth>
            </wp14:sizeRelH>
            <wp14:sizeRelV relativeFrom="margin">
              <wp14:pctHeight>0</wp14:pctHeight>
            </wp14:sizeRelV>
          </wp:anchor>
        </w:drawing>
      </w:r>
      <w:r w:rsidR="001F72EE" w:rsidRPr="00C879F2">
        <w:rPr>
          <w:rFonts w:ascii="Century Gothic" w:hAnsi="Century Gothic"/>
          <w:b/>
          <w:color w:val="00B050"/>
        </w:rPr>
        <w:t>PERSON SPECIFICATION</w:t>
      </w:r>
      <w:r w:rsidR="001F72EE">
        <w:rPr>
          <w:rFonts w:ascii="Century Gothic" w:hAnsi="Century Gothic"/>
          <w:b/>
          <w:color w:val="00B050"/>
        </w:rPr>
        <w:t xml:space="preserve"> | General Teaching Assistant</w:t>
      </w:r>
    </w:p>
    <w:tbl>
      <w:tblPr>
        <w:tblW w:w="151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7"/>
        <w:gridCol w:w="6660"/>
      </w:tblGrid>
      <w:tr w:rsidR="001F72EE" w:rsidRPr="001F41CC" w14:paraId="2CE35519" w14:textId="77777777" w:rsidTr="0853B5D1">
        <w:trPr>
          <w:tblHeader/>
        </w:trPr>
        <w:tc>
          <w:tcPr>
            <w:tcW w:w="8497" w:type="dxa"/>
            <w:tcBorders>
              <w:bottom w:val="single" w:sz="4" w:space="0" w:color="auto"/>
            </w:tcBorders>
          </w:tcPr>
          <w:p w14:paraId="5D816A4F" w14:textId="77777777" w:rsidR="001F72EE" w:rsidRPr="001F41CC" w:rsidRDefault="001F72EE">
            <w:pPr>
              <w:rPr>
                <w:rFonts w:ascii="Century Gothic" w:hAnsi="Century Gothic"/>
                <w:b/>
              </w:rPr>
            </w:pPr>
            <w:r w:rsidRPr="001F41CC">
              <w:rPr>
                <w:rFonts w:ascii="Century Gothic" w:hAnsi="Century Gothic"/>
                <w:b/>
              </w:rPr>
              <w:t>Essential upon appointment</w:t>
            </w:r>
          </w:p>
        </w:tc>
        <w:tc>
          <w:tcPr>
            <w:tcW w:w="6660" w:type="dxa"/>
            <w:tcBorders>
              <w:bottom w:val="single" w:sz="4" w:space="0" w:color="auto"/>
            </w:tcBorders>
          </w:tcPr>
          <w:p w14:paraId="48D84BDE" w14:textId="77777777" w:rsidR="001F72EE" w:rsidRPr="001F41CC" w:rsidRDefault="001F72EE">
            <w:pPr>
              <w:rPr>
                <w:rFonts w:ascii="Century Gothic" w:hAnsi="Century Gothic"/>
                <w:b/>
              </w:rPr>
            </w:pPr>
            <w:r w:rsidRPr="001F41CC">
              <w:rPr>
                <w:rFonts w:ascii="Century Gothic" w:hAnsi="Century Gothic"/>
                <w:b/>
              </w:rPr>
              <w:t>Desirable on appointment</w:t>
            </w:r>
            <w:r w:rsidRPr="001F41CC">
              <w:rPr>
                <w:rFonts w:ascii="Century Gothic" w:hAnsi="Century Gothic"/>
              </w:rPr>
              <w:t xml:space="preserve"> (if not attained, development may be provided for successful candidate)</w:t>
            </w:r>
          </w:p>
        </w:tc>
      </w:tr>
      <w:tr w:rsidR="001F72EE" w:rsidRPr="001F41CC" w14:paraId="504BA055" w14:textId="77777777" w:rsidTr="0853B5D1">
        <w:tc>
          <w:tcPr>
            <w:tcW w:w="8497" w:type="dxa"/>
            <w:tcBorders>
              <w:bottom w:val="nil"/>
            </w:tcBorders>
          </w:tcPr>
          <w:p w14:paraId="28446491" w14:textId="77777777" w:rsidR="001F72EE" w:rsidRPr="001F41CC" w:rsidRDefault="001F72EE">
            <w:pPr>
              <w:rPr>
                <w:rFonts w:ascii="Century Gothic" w:hAnsi="Century Gothic"/>
                <w:b/>
              </w:rPr>
            </w:pPr>
            <w:r w:rsidRPr="001F41CC">
              <w:rPr>
                <w:rFonts w:ascii="Century Gothic" w:hAnsi="Century Gothic"/>
                <w:b/>
              </w:rPr>
              <w:t>Knowledge</w:t>
            </w:r>
          </w:p>
        </w:tc>
        <w:tc>
          <w:tcPr>
            <w:tcW w:w="6660" w:type="dxa"/>
            <w:tcBorders>
              <w:bottom w:val="nil"/>
            </w:tcBorders>
          </w:tcPr>
          <w:p w14:paraId="62D2E943" w14:textId="77777777" w:rsidR="001F72EE" w:rsidRPr="001F41CC" w:rsidRDefault="001F72EE">
            <w:pPr>
              <w:jc w:val="center"/>
              <w:rPr>
                <w:rFonts w:ascii="Century Gothic" w:hAnsi="Century Gothic"/>
                <w:b/>
              </w:rPr>
            </w:pPr>
          </w:p>
        </w:tc>
      </w:tr>
      <w:tr w:rsidR="001F72EE" w:rsidRPr="001F41CC" w14:paraId="53AF77F9" w14:textId="77777777" w:rsidTr="0853B5D1">
        <w:tc>
          <w:tcPr>
            <w:tcW w:w="8497" w:type="dxa"/>
            <w:tcBorders>
              <w:top w:val="nil"/>
              <w:bottom w:val="single" w:sz="4" w:space="0" w:color="auto"/>
            </w:tcBorders>
          </w:tcPr>
          <w:p w14:paraId="0052B36D"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An awareness of child/young person’s development and learning (AF / I / R)</w:t>
            </w:r>
          </w:p>
          <w:p w14:paraId="7FBA0834"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An understanding that children/Young people have differing needs (AF / I / R)</w:t>
            </w:r>
          </w:p>
          <w:p w14:paraId="1ED9A828"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A good knowledge and understanding of SEN (AF / I / R)</w:t>
            </w:r>
          </w:p>
        </w:tc>
        <w:tc>
          <w:tcPr>
            <w:tcW w:w="6660" w:type="dxa"/>
            <w:tcBorders>
              <w:top w:val="nil"/>
              <w:bottom w:val="single" w:sz="4" w:space="0" w:color="auto"/>
            </w:tcBorders>
          </w:tcPr>
          <w:p w14:paraId="1F14D2BC"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Good understanding of child development and learning processes (AF / I / R)</w:t>
            </w:r>
          </w:p>
          <w:p w14:paraId="7CE545B8"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Knowledge of Behaviour management techniques (AF / I / R)</w:t>
            </w:r>
          </w:p>
          <w:p w14:paraId="02B0925E"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Knowledge of Child Protection and Health &amp; Safety policies and procedures (AF / I / R)</w:t>
            </w:r>
          </w:p>
          <w:p w14:paraId="4AEBD0A0" w14:textId="77777777" w:rsidR="001F72EE" w:rsidRPr="005534C0" w:rsidRDefault="001F72EE" w:rsidP="001F72EE">
            <w:pPr>
              <w:numPr>
                <w:ilvl w:val="0"/>
                <w:numId w:val="6"/>
              </w:numPr>
              <w:spacing w:after="0" w:line="240" w:lineRule="auto"/>
              <w:rPr>
                <w:rFonts w:ascii="Century Gothic" w:hAnsi="Century Gothic"/>
                <w:sz w:val="21"/>
                <w:szCs w:val="21"/>
              </w:rPr>
            </w:pPr>
            <w:r w:rsidRPr="005534C0">
              <w:rPr>
                <w:rFonts w:ascii="Century Gothic" w:hAnsi="Century Gothic"/>
                <w:sz w:val="21"/>
                <w:szCs w:val="21"/>
              </w:rPr>
              <w:t>Knowledge of inclusive practice (AF / I / R)</w:t>
            </w:r>
          </w:p>
        </w:tc>
      </w:tr>
      <w:tr w:rsidR="001F72EE" w:rsidRPr="001F41CC" w14:paraId="2650CA00" w14:textId="77777777" w:rsidTr="0853B5D1">
        <w:tc>
          <w:tcPr>
            <w:tcW w:w="8497" w:type="dxa"/>
            <w:tcBorders>
              <w:bottom w:val="nil"/>
            </w:tcBorders>
          </w:tcPr>
          <w:p w14:paraId="63E433E3" w14:textId="7CE3FC46" w:rsidR="001F72EE" w:rsidRPr="005534C0" w:rsidRDefault="001F72EE" w:rsidP="0853B5D1">
            <w:pPr>
              <w:pStyle w:val="ListParagraph"/>
              <w:ind w:left="360"/>
              <w:rPr>
                <w:rFonts w:ascii="Century Gothic" w:hAnsi="Century Gothic"/>
                <w:sz w:val="21"/>
                <w:szCs w:val="21"/>
              </w:rPr>
            </w:pPr>
            <w:r w:rsidRPr="0853B5D1">
              <w:rPr>
                <w:rFonts w:ascii="Century Gothic" w:hAnsi="Century Gothic"/>
                <w:b/>
                <w:bCs/>
                <w:sz w:val="21"/>
                <w:szCs w:val="21"/>
              </w:rPr>
              <w:t>Experience</w:t>
            </w:r>
          </w:p>
          <w:p w14:paraId="50DB447A" w14:textId="3C43E20B" w:rsidR="001F72EE" w:rsidRPr="005534C0" w:rsidRDefault="22FD3770" w:rsidP="0853B5D1">
            <w:pPr>
              <w:pStyle w:val="ListParagraph"/>
              <w:numPr>
                <w:ilvl w:val="0"/>
                <w:numId w:val="7"/>
              </w:numPr>
              <w:rPr>
                <w:rFonts w:ascii="Century Gothic" w:hAnsi="Century Gothic"/>
                <w:sz w:val="21"/>
                <w:szCs w:val="21"/>
              </w:rPr>
            </w:pPr>
            <w:r w:rsidRPr="0853B5D1">
              <w:rPr>
                <w:rFonts w:ascii="Century Gothic" w:hAnsi="Century Gothic"/>
                <w:sz w:val="21"/>
                <w:szCs w:val="21"/>
              </w:rPr>
              <w:t>Recent and relevant experience of working with children within an education setting, within a specified age range/subject area (AF)</w:t>
            </w:r>
          </w:p>
          <w:p w14:paraId="0D9A60E1" w14:textId="5AD48A0A" w:rsidR="001F72EE" w:rsidRPr="005534C0" w:rsidRDefault="001F72EE" w:rsidP="0853B5D1">
            <w:pPr>
              <w:ind w:left="72"/>
              <w:rPr>
                <w:rFonts w:ascii="Century Gothic" w:hAnsi="Century Gothic"/>
                <w:b/>
                <w:bCs/>
                <w:sz w:val="21"/>
                <w:szCs w:val="21"/>
              </w:rPr>
            </w:pPr>
          </w:p>
        </w:tc>
        <w:tc>
          <w:tcPr>
            <w:tcW w:w="6660" w:type="dxa"/>
            <w:tcBorders>
              <w:bottom w:val="nil"/>
            </w:tcBorders>
          </w:tcPr>
          <w:p w14:paraId="18AE4B08" w14:textId="25EA0F37" w:rsidR="001F72EE" w:rsidRPr="005534C0" w:rsidRDefault="001F72EE" w:rsidP="0853B5D1">
            <w:pPr>
              <w:jc w:val="center"/>
              <w:rPr>
                <w:rFonts w:ascii="Century Gothic" w:hAnsi="Century Gothic"/>
                <w:b/>
                <w:bCs/>
                <w:sz w:val="21"/>
                <w:szCs w:val="21"/>
              </w:rPr>
            </w:pPr>
          </w:p>
          <w:p w14:paraId="76834DE9" w14:textId="446126EE" w:rsidR="001F72EE" w:rsidRPr="005534C0" w:rsidRDefault="63C64AE8" w:rsidP="0853B5D1">
            <w:pPr>
              <w:pStyle w:val="ListParagraph"/>
              <w:numPr>
                <w:ilvl w:val="0"/>
                <w:numId w:val="1"/>
              </w:numPr>
              <w:rPr>
                <w:rFonts w:ascii="Century Gothic" w:hAnsi="Century Gothic"/>
                <w:sz w:val="21"/>
                <w:szCs w:val="21"/>
              </w:rPr>
            </w:pPr>
            <w:r w:rsidRPr="0853B5D1">
              <w:rPr>
                <w:rFonts w:ascii="Century Gothic" w:hAnsi="Century Gothic"/>
                <w:sz w:val="21"/>
                <w:szCs w:val="21"/>
              </w:rPr>
              <w:t xml:space="preserve">Recent and relevant experience of working </w:t>
            </w:r>
            <w:proofErr w:type="gramStart"/>
            <w:r w:rsidRPr="0853B5D1">
              <w:rPr>
                <w:rFonts w:ascii="Century Gothic" w:hAnsi="Century Gothic"/>
                <w:sz w:val="21"/>
                <w:szCs w:val="21"/>
              </w:rPr>
              <w:t>with  SEND</w:t>
            </w:r>
            <w:proofErr w:type="gramEnd"/>
            <w:r w:rsidRPr="0853B5D1">
              <w:rPr>
                <w:rFonts w:ascii="Century Gothic" w:hAnsi="Century Gothic"/>
                <w:sz w:val="21"/>
                <w:szCs w:val="21"/>
              </w:rPr>
              <w:t xml:space="preserve"> children within an additionally resourced provision, SEND unit or special school (AF)</w:t>
            </w:r>
          </w:p>
        </w:tc>
      </w:tr>
      <w:tr w:rsidR="001F72EE" w:rsidRPr="001F41CC" w14:paraId="4B8103F6" w14:textId="77777777" w:rsidTr="0853B5D1">
        <w:tc>
          <w:tcPr>
            <w:tcW w:w="8497" w:type="dxa"/>
            <w:tcBorders>
              <w:top w:val="nil"/>
              <w:bottom w:val="single" w:sz="4" w:space="0" w:color="auto"/>
            </w:tcBorders>
          </w:tcPr>
          <w:p w14:paraId="4296B2B7" w14:textId="77777777" w:rsidR="001F72EE" w:rsidRPr="005534C0" w:rsidRDefault="001F72EE" w:rsidP="00E6568D">
            <w:pPr>
              <w:spacing w:after="0" w:line="240" w:lineRule="auto"/>
              <w:rPr>
                <w:rFonts w:ascii="Century Gothic" w:hAnsi="Century Gothic"/>
                <w:sz w:val="21"/>
                <w:szCs w:val="21"/>
              </w:rPr>
            </w:pPr>
          </w:p>
        </w:tc>
        <w:tc>
          <w:tcPr>
            <w:tcW w:w="6660" w:type="dxa"/>
            <w:tcBorders>
              <w:top w:val="nil"/>
              <w:bottom w:val="single" w:sz="4" w:space="0" w:color="auto"/>
            </w:tcBorders>
          </w:tcPr>
          <w:p w14:paraId="2A52F4AB" w14:textId="77777777" w:rsidR="001F72EE" w:rsidRPr="005534C0" w:rsidRDefault="001F72EE" w:rsidP="005534C0">
            <w:pPr>
              <w:spacing w:after="0" w:line="240" w:lineRule="auto"/>
              <w:rPr>
                <w:rFonts w:ascii="Century Gothic" w:hAnsi="Century Gothic"/>
                <w:sz w:val="21"/>
                <w:szCs w:val="21"/>
              </w:rPr>
            </w:pPr>
          </w:p>
        </w:tc>
      </w:tr>
      <w:tr w:rsidR="001F72EE" w:rsidRPr="001F41CC" w14:paraId="706C4B0B" w14:textId="77777777" w:rsidTr="0853B5D1">
        <w:tc>
          <w:tcPr>
            <w:tcW w:w="8497" w:type="dxa"/>
            <w:tcBorders>
              <w:bottom w:val="nil"/>
            </w:tcBorders>
          </w:tcPr>
          <w:p w14:paraId="2F81C4EB" w14:textId="77777777" w:rsidR="001F72EE" w:rsidRPr="005534C0" w:rsidRDefault="001F72EE">
            <w:pPr>
              <w:ind w:left="72"/>
              <w:rPr>
                <w:rFonts w:ascii="Century Gothic" w:hAnsi="Century Gothic"/>
                <w:b/>
                <w:sz w:val="21"/>
                <w:szCs w:val="21"/>
              </w:rPr>
            </w:pPr>
            <w:r w:rsidRPr="005534C0">
              <w:rPr>
                <w:rFonts w:ascii="Century Gothic" w:hAnsi="Century Gothic"/>
                <w:b/>
                <w:sz w:val="21"/>
                <w:szCs w:val="21"/>
              </w:rPr>
              <w:t>Occupational Skills</w:t>
            </w:r>
          </w:p>
        </w:tc>
        <w:tc>
          <w:tcPr>
            <w:tcW w:w="6660" w:type="dxa"/>
            <w:tcBorders>
              <w:bottom w:val="nil"/>
            </w:tcBorders>
          </w:tcPr>
          <w:p w14:paraId="206C28F7" w14:textId="77777777" w:rsidR="001F72EE" w:rsidRPr="005534C0" w:rsidRDefault="001F72EE">
            <w:pPr>
              <w:rPr>
                <w:rFonts w:ascii="Century Gothic" w:hAnsi="Century Gothic"/>
                <w:b/>
                <w:sz w:val="21"/>
                <w:szCs w:val="21"/>
              </w:rPr>
            </w:pPr>
          </w:p>
        </w:tc>
      </w:tr>
      <w:tr w:rsidR="001F72EE" w:rsidRPr="001F41CC" w14:paraId="06872846" w14:textId="77777777" w:rsidTr="0853B5D1">
        <w:tc>
          <w:tcPr>
            <w:tcW w:w="8497" w:type="dxa"/>
            <w:tcBorders>
              <w:top w:val="nil"/>
              <w:bottom w:val="single" w:sz="4" w:space="0" w:color="auto"/>
            </w:tcBorders>
          </w:tcPr>
          <w:p w14:paraId="0587D17F" w14:textId="77777777" w:rsidR="001F72EE" w:rsidRPr="005534C0" w:rsidRDefault="001F72EE" w:rsidP="001F72EE">
            <w:pPr>
              <w:numPr>
                <w:ilvl w:val="0"/>
                <w:numId w:val="8"/>
              </w:numPr>
              <w:spacing w:after="0" w:line="240" w:lineRule="auto"/>
              <w:rPr>
                <w:rFonts w:ascii="Century Gothic" w:hAnsi="Century Gothic" w:cs="Arial"/>
                <w:sz w:val="21"/>
                <w:szCs w:val="21"/>
              </w:rPr>
            </w:pPr>
            <w:r w:rsidRPr="005534C0">
              <w:rPr>
                <w:rFonts w:ascii="Century Gothic" w:hAnsi="Century Gothic" w:cs="Arial"/>
                <w:sz w:val="21"/>
                <w:szCs w:val="21"/>
              </w:rPr>
              <w:t>Good written and verbal communication skills: able to communicate effectively and clearly and build relationships with a range of staff, children, young people, their families and carers (AF / I / R)</w:t>
            </w:r>
          </w:p>
          <w:p w14:paraId="467CA936" w14:textId="77777777" w:rsidR="001F72EE" w:rsidRPr="005534C0" w:rsidRDefault="001F72EE" w:rsidP="001F72EE">
            <w:pPr>
              <w:numPr>
                <w:ilvl w:val="0"/>
                <w:numId w:val="8"/>
              </w:numPr>
              <w:spacing w:after="0" w:line="240" w:lineRule="auto"/>
              <w:rPr>
                <w:rFonts w:ascii="Century Gothic" w:hAnsi="Century Gothic" w:cs="Arial"/>
                <w:sz w:val="21"/>
                <w:szCs w:val="21"/>
              </w:rPr>
            </w:pPr>
            <w:r w:rsidRPr="005534C0">
              <w:rPr>
                <w:rFonts w:ascii="Century Gothic" w:hAnsi="Century Gothic" w:cs="Arial"/>
                <w:sz w:val="21"/>
                <w:szCs w:val="21"/>
              </w:rPr>
              <w:t>Good reading, writing and numeracy skills (AF / C)</w:t>
            </w:r>
          </w:p>
        </w:tc>
        <w:tc>
          <w:tcPr>
            <w:tcW w:w="6660" w:type="dxa"/>
            <w:tcBorders>
              <w:top w:val="nil"/>
              <w:bottom w:val="single" w:sz="4" w:space="0" w:color="auto"/>
            </w:tcBorders>
          </w:tcPr>
          <w:p w14:paraId="37745FAC" w14:textId="77777777" w:rsidR="001F72EE" w:rsidRPr="005534C0" w:rsidRDefault="001F72EE" w:rsidP="001F72EE">
            <w:pPr>
              <w:pStyle w:val="ListParagraph"/>
              <w:numPr>
                <w:ilvl w:val="0"/>
                <w:numId w:val="8"/>
              </w:numPr>
              <w:rPr>
                <w:rFonts w:ascii="Century Gothic" w:hAnsi="Century Gothic" w:cs="Arial"/>
                <w:sz w:val="21"/>
                <w:szCs w:val="21"/>
              </w:rPr>
            </w:pPr>
            <w:r w:rsidRPr="005534C0">
              <w:rPr>
                <w:rFonts w:ascii="Century Gothic" w:hAnsi="Century Gothic" w:cs="Arial"/>
                <w:sz w:val="21"/>
                <w:szCs w:val="21"/>
              </w:rPr>
              <w:t>Functional ICT skills (AF)</w:t>
            </w:r>
          </w:p>
        </w:tc>
      </w:tr>
      <w:tr w:rsidR="001F72EE" w:rsidRPr="001F41CC" w14:paraId="5531758B" w14:textId="77777777" w:rsidTr="0853B5D1">
        <w:trPr>
          <w:trHeight w:val="237"/>
        </w:trPr>
        <w:tc>
          <w:tcPr>
            <w:tcW w:w="8497" w:type="dxa"/>
            <w:tcBorders>
              <w:bottom w:val="nil"/>
            </w:tcBorders>
          </w:tcPr>
          <w:p w14:paraId="0A20B04B" w14:textId="77777777" w:rsidR="001F72EE" w:rsidRPr="005534C0" w:rsidRDefault="001F72EE">
            <w:pPr>
              <w:ind w:left="72"/>
              <w:rPr>
                <w:rFonts w:ascii="Century Gothic" w:hAnsi="Century Gothic" w:cs="Arial"/>
                <w:sz w:val="21"/>
                <w:szCs w:val="21"/>
              </w:rPr>
            </w:pPr>
            <w:r w:rsidRPr="005534C0">
              <w:rPr>
                <w:rFonts w:ascii="Century Gothic" w:hAnsi="Century Gothic" w:cs="Arial"/>
                <w:b/>
                <w:sz w:val="21"/>
                <w:szCs w:val="21"/>
              </w:rPr>
              <w:t>Qualifications</w:t>
            </w:r>
            <w:r w:rsidRPr="005534C0">
              <w:rPr>
                <w:rFonts w:ascii="Century Gothic" w:hAnsi="Century Gothic" w:cs="Arial"/>
                <w:sz w:val="21"/>
                <w:szCs w:val="21"/>
              </w:rPr>
              <w:t xml:space="preserve"> </w:t>
            </w:r>
          </w:p>
          <w:p w14:paraId="2317DCD4" w14:textId="77777777" w:rsidR="00E6568D" w:rsidRPr="00E6568D" w:rsidRDefault="00E6568D" w:rsidP="00E6568D">
            <w:pPr>
              <w:pStyle w:val="ListParagraph"/>
              <w:numPr>
                <w:ilvl w:val="0"/>
                <w:numId w:val="8"/>
              </w:numPr>
              <w:rPr>
                <w:rFonts w:ascii="Century Gothic" w:hAnsi="Century Gothic" w:cs="Arial"/>
                <w:sz w:val="21"/>
                <w:szCs w:val="21"/>
              </w:rPr>
            </w:pPr>
            <w:r w:rsidRPr="00E6568D">
              <w:rPr>
                <w:rFonts w:ascii="Century Gothic" w:hAnsi="Century Gothic" w:cs="Arial"/>
                <w:sz w:val="21"/>
                <w:szCs w:val="21"/>
              </w:rPr>
              <w:t>Willingness to participate in relevant training and development opportunities</w:t>
            </w:r>
            <w:r>
              <w:rPr>
                <w:rFonts w:ascii="Century Gothic" w:hAnsi="Century Gothic" w:cs="Arial"/>
                <w:sz w:val="21"/>
                <w:szCs w:val="21"/>
              </w:rPr>
              <w:t xml:space="preserve"> (AF)</w:t>
            </w:r>
          </w:p>
          <w:p w14:paraId="657F719A" w14:textId="6E752450" w:rsidR="001F72EE" w:rsidRPr="00E6568D" w:rsidRDefault="00E6568D" w:rsidP="0853B5D1">
            <w:pPr>
              <w:pStyle w:val="ListParagraph"/>
              <w:numPr>
                <w:ilvl w:val="0"/>
                <w:numId w:val="8"/>
              </w:numPr>
            </w:pPr>
            <w:r w:rsidRPr="0853B5D1">
              <w:rPr>
                <w:rFonts w:ascii="Century Gothic" w:hAnsi="Century Gothic" w:cs="Arial"/>
                <w:sz w:val="21"/>
                <w:szCs w:val="21"/>
              </w:rPr>
              <w:t>NVQ Level 3 or equivalent qualification in relevant discipline OR appropriate experience, preferably as a Teaching Assistant (AF)</w:t>
            </w:r>
            <w:r w:rsidR="6E9D517D" w:rsidRPr="0853B5D1">
              <w:rPr>
                <w:rFonts w:ascii="Century Gothic" w:hAnsi="Century Gothic" w:cs="Arial"/>
                <w:sz w:val="21"/>
                <w:szCs w:val="21"/>
              </w:rPr>
              <w:t xml:space="preserve"> Please check that this qualification entitles you to work in Early Years</w:t>
            </w:r>
            <w:r w:rsidR="556BD02C" w:rsidRPr="0853B5D1">
              <w:rPr>
                <w:rFonts w:ascii="Century Gothic" w:hAnsi="Century Gothic" w:cs="Arial"/>
                <w:sz w:val="21"/>
                <w:szCs w:val="21"/>
              </w:rPr>
              <w:t xml:space="preserve"> </w:t>
            </w:r>
            <w:hyperlink r:id="rId13">
              <w:r w:rsidR="556BD02C" w:rsidRPr="0853B5D1">
                <w:rPr>
                  <w:rStyle w:val="Hyperlink"/>
                </w:rPr>
                <w:t>Check an early years qualification - GOV.UK</w:t>
              </w:r>
            </w:hyperlink>
          </w:p>
        </w:tc>
        <w:tc>
          <w:tcPr>
            <w:tcW w:w="6660" w:type="dxa"/>
            <w:tcBorders>
              <w:bottom w:val="nil"/>
            </w:tcBorders>
          </w:tcPr>
          <w:p w14:paraId="653610D0" w14:textId="77777777" w:rsidR="001F72EE" w:rsidRPr="005534C0" w:rsidRDefault="001F72EE" w:rsidP="001F72EE">
            <w:pPr>
              <w:pStyle w:val="ListParagraph"/>
              <w:numPr>
                <w:ilvl w:val="0"/>
                <w:numId w:val="8"/>
              </w:numPr>
              <w:rPr>
                <w:rFonts w:ascii="Century Gothic" w:hAnsi="Century Gothic"/>
                <w:sz w:val="21"/>
                <w:szCs w:val="21"/>
              </w:rPr>
            </w:pPr>
            <w:r w:rsidRPr="005534C0">
              <w:rPr>
                <w:rFonts w:ascii="Century Gothic" w:hAnsi="Century Gothic"/>
                <w:sz w:val="21"/>
                <w:szCs w:val="21"/>
              </w:rPr>
              <w:t xml:space="preserve">Appropriate </w:t>
            </w:r>
            <w:proofErr w:type="gramStart"/>
            <w:r w:rsidRPr="005534C0">
              <w:rPr>
                <w:rFonts w:ascii="Century Gothic" w:hAnsi="Century Gothic"/>
                <w:sz w:val="21"/>
                <w:szCs w:val="21"/>
              </w:rPr>
              <w:t>paediatric  first</w:t>
            </w:r>
            <w:proofErr w:type="gramEnd"/>
            <w:r w:rsidRPr="005534C0">
              <w:rPr>
                <w:rFonts w:ascii="Century Gothic" w:hAnsi="Century Gothic"/>
                <w:sz w:val="21"/>
                <w:szCs w:val="21"/>
              </w:rPr>
              <w:t xml:space="preserve"> aid training (C)</w:t>
            </w:r>
          </w:p>
          <w:p w14:paraId="662FDCAB" w14:textId="77777777" w:rsidR="001F72EE" w:rsidRPr="005534C0" w:rsidRDefault="001F72EE" w:rsidP="001F72EE">
            <w:pPr>
              <w:pStyle w:val="ListParagraph"/>
              <w:numPr>
                <w:ilvl w:val="0"/>
                <w:numId w:val="8"/>
              </w:numPr>
              <w:rPr>
                <w:rFonts w:ascii="Century Gothic" w:hAnsi="Century Gothic" w:cs="Arial"/>
                <w:b/>
                <w:sz w:val="21"/>
                <w:szCs w:val="21"/>
              </w:rPr>
            </w:pPr>
            <w:r w:rsidRPr="005534C0">
              <w:rPr>
                <w:rFonts w:ascii="Century Gothic" w:hAnsi="Century Gothic"/>
                <w:sz w:val="21"/>
                <w:szCs w:val="21"/>
              </w:rPr>
              <w:t>Additional qualifications / training in relation to SEN or child development/education. (AF / C)</w:t>
            </w:r>
          </w:p>
        </w:tc>
      </w:tr>
      <w:tr w:rsidR="001F72EE" w:rsidRPr="001F41CC" w14:paraId="7330F497" w14:textId="77777777" w:rsidTr="0853B5D1">
        <w:trPr>
          <w:trHeight w:val="237"/>
        </w:trPr>
        <w:tc>
          <w:tcPr>
            <w:tcW w:w="8497" w:type="dxa"/>
            <w:tcBorders>
              <w:bottom w:val="nil"/>
            </w:tcBorders>
          </w:tcPr>
          <w:p w14:paraId="19425E4A" w14:textId="77777777" w:rsidR="001F72EE" w:rsidRPr="005534C0" w:rsidRDefault="001F72EE">
            <w:pPr>
              <w:ind w:left="72"/>
              <w:rPr>
                <w:rFonts w:ascii="Century Gothic" w:hAnsi="Century Gothic" w:cs="Arial"/>
                <w:b/>
                <w:sz w:val="21"/>
                <w:szCs w:val="21"/>
              </w:rPr>
            </w:pPr>
            <w:r w:rsidRPr="005534C0">
              <w:rPr>
                <w:rFonts w:ascii="Century Gothic" w:hAnsi="Century Gothic" w:cs="Arial"/>
                <w:b/>
                <w:sz w:val="21"/>
                <w:szCs w:val="21"/>
              </w:rPr>
              <w:lastRenderedPageBreak/>
              <w:t>Personal Qualities</w:t>
            </w:r>
          </w:p>
        </w:tc>
        <w:tc>
          <w:tcPr>
            <w:tcW w:w="6660" w:type="dxa"/>
            <w:tcBorders>
              <w:bottom w:val="nil"/>
            </w:tcBorders>
          </w:tcPr>
          <w:p w14:paraId="2227FD66" w14:textId="77777777" w:rsidR="001F72EE" w:rsidRPr="005534C0" w:rsidRDefault="001F72EE">
            <w:pPr>
              <w:jc w:val="center"/>
              <w:rPr>
                <w:rFonts w:ascii="Century Gothic" w:hAnsi="Century Gothic" w:cs="Arial"/>
                <w:b/>
                <w:sz w:val="21"/>
                <w:szCs w:val="21"/>
              </w:rPr>
            </w:pPr>
          </w:p>
        </w:tc>
      </w:tr>
      <w:tr w:rsidR="001F72EE" w:rsidRPr="001F41CC" w14:paraId="1CABFC73" w14:textId="77777777" w:rsidTr="0853B5D1">
        <w:trPr>
          <w:trHeight w:val="561"/>
        </w:trPr>
        <w:tc>
          <w:tcPr>
            <w:tcW w:w="8497" w:type="dxa"/>
            <w:tcBorders>
              <w:top w:val="nil"/>
              <w:bottom w:val="single" w:sz="4" w:space="0" w:color="auto"/>
            </w:tcBorders>
          </w:tcPr>
          <w:p w14:paraId="38242A16" w14:textId="77777777" w:rsidR="00E6568D" w:rsidRPr="00E6568D"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 xml:space="preserve">Friendly, approachable and professional manner </w:t>
            </w:r>
            <w:r>
              <w:rPr>
                <w:rFonts w:ascii="Century Gothic" w:hAnsi="Century Gothic" w:cs="Arial"/>
                <w:sz w:val="21"/>
                <w:szCs w:val="21"/>
              </w:rPr>
              <w:t>(I)</w:t>
            </w:r>
          </w:p>
          <w:p w14:paraId="5E6F50C0" w14:textId="77777777" w:rsidR="00E6568D" w:rsidRPr="00E6568D"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Calm approach</w:t>
            </w:r>
            <w:r>
              <w:rPr>
                <w:rFonts w:ascii="Century Gothic" w:hAnsi="Century Gothic" w:cs="Arial"/>
                <w:sz w:val="21"/>
                <w:szCs w:val="21"/>
              </w:rPr>
              <w:t xml:space="preserve"> (I / T) </w:t>
            </w:r>
          </w:p>
          <w:p w14:paraId="6F79CFE1" w14:textId="77777777" w:rsidR="00E6568D" w:rsidRPr="00E6568D"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A commitment to working as part of the whole school team and supporting the vision and aims of the school</w:t>
            </w:r>
            <w:r>
              <w:rPr>
                <w:rFonts w:ascii="Century Gothic" w:hAnsi="Century Gothic" w:cs="Arial"/>
                <w:sz w:val="21"/>
                <w:szCs w:val="21"/>
              </w:rPr>
              <w:t xml:space="preserve"> (I)</w:t>
            </w:r>
          </w:p>
          <w:p w14:paraId="2F28EDCA" w14:textId="77777777" w:rsidR="00E6568D" w:rsidRPr="00E6568D"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High expectations of all pupils; respect for their social, cultural, linguistic, religious and ethnic backgrounds; and commitment to raising their educational achievements</w:t>
            </w:r>
            <w:r>
              <w:rPr>
                <w:rFonts w:ascii="Century Gothic" w:hAnsi="Century Gothic" w:cs="Arial"/>
                <w:sz w:val="21"/>
                <w:szCs w:val="21"/>
              </w:rPr>
              <w:t xml:space="preserve"> (AF)</w:t>
            </w:r>
          </w:p>
          <w:p w14:paraId="50372C62" w14:textId="77777777" w:rsidR="00E6568D"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Ability to build and maintain successful relationships with pupils; treat them consistently, with respect and consideration, and demonstrate concern for their development as learners</w:t>
            </w:r>
            <w:r>
              <w:rPr>
                <w:rFonts w:ascii="Century Gothic" w:hAnsi="Century Gothic" w:cs="Arial"/>
                <w:sz w:val="21"/>
                <w:szCs w:val="21"/>
              </w:rPr>
              <w:t xml:space="preserve"> (R)</w:t>
            </w:r>
          </w:p>
          <w:p w14:paraId="6FAE88CF" w14:textId="77777777" w:rsidR="00E41BAC" w:rsidRPr="00E6568D" w:rsidRDefault="00E41BAC" w:rsidP="00E6568D">
            <w:pPr>
              <w:numPr>
                <w:ilvl w:val="0"/>
                <w:numId w:val="9"/>
              </w:numPr>
              <w:spacing w:after="0" w:line="240" w:lineRule="auto"/>
              <w:rPr>
                <w:rFonts w:ascii="Century Gothic" w:hAnsi="Century Gothic" w:cs="Arial"/>
                <w:sz w:val="21"/>
                <w:szCs w:val="21"/>
              </w:rPr>
            </w:pPr>
            <w:r>
              <w:rPr>
                <w:rFonts w:ascii="Century Gothic" w:hAnsi="Century Gothic" w:cs="Arial"/>
                <w:sz w:val="21"/>
                <w:szCs w:val="21"/>
              </w:rPr>
              <w:t>Ability to work effectively on a 1 to 1 basis with children who have SEMH needs</w:t>
            </w:r>
          </w:p>
          <w:p w14:paraId="15C36BE8" w14:textId="77777777" w:rsidR="00E6568D" w:rsidRPr="00E6568D"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Demonstrate and promote the positive value, attitudes and behaviour they expect from the</w:t>
            </w:r>
            <w:r>
              <w:t xml:space="preserve"> </w:t>
            </w:r>
            <w:r w:rsidRPr="00E6568D">
              <w:rPr>
                <w:rFonts w:ascii="Century Gothic" w:hAnsi="Century Gothic" w:cs="Arial"/>
                <w:sz w:val="21"/>
                <w:szCs w:val="21"/>
              </w:rPr>
              <w:t>pupils with whom they work</w:t>
            </w:r>
            <w:r>
              <w:rPr>
                <w:rFonts w:ascii="Century Gothic" w:hAnsi="Century Gothic" w:cs="Arial"/>
                <w:sz w:val="21"/>
                <w:szCs w:val="21"/>
              </w:rPr>
              <w:t xml:space="preserve"> (R/ I/ T)</w:t>
            </w:r>
          </w:p>
          <w:p w14:paraId="050F5CC1" w14:textId="77777777" w:rsidR="001F72EE" w:rsidRPr="005534C0"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 xml:space="preserve">Ability to liaise sensitively and effectively with </w:t>
            </w:r>
            <w:proofErr w:type="gramStart"/>
            <w:r w:rsidRPr="00E6568D">
              <w:rPr>
                <w:rFonts w:ascii="Century Gothic" w:hAnsi="Century Gothic" w:cs="Arial"/>
                <w:sz w:val="21"/>
                <w:szCs w:val="21"/>
              </w:rPr>
              <w:t>parent  and</w:t>
            </w:r>
            <w:proofErr w:type="gramEnd"/>
            <w:r>
              <w:rPr>
                <w:rFonts w:ascii="Century Gothic" w:hAnsi="Century Gothic" w:cs="Arial"/>
                <w:sz w:val="21"/>
                <w:szCs w:val="21"/>
              </w:rPr>
              <w:t xml:space="preserve"> </w:t>
            </w:r>
            <w:r w:rsidRPr="00E6568D">
              <w:rPr>
                <w:rFonts w:ascii="Century Gothic" w:hAnsi="Century Gothic" w:cs="Arial"/>
                <w:sz w:val="21"/>
                <w:szCs w:val="21"/>
              </w:rPr>
              <w:t>carers, recognising their role in pupils learning</w:t>
            </w:r>
            <w:r>
              <w:rPr>
                <w:rFonts w:ascii="Century Gothic" w:hAnsi="Century Gothic" w:cs="Arial"/>
                <w:sz w:val="21"/>
                <w:szCs w:val="21"/>
              </w:rPr>
              <w:t xml:space="preserve"> (R)</w:t>
            </w:r>
          </w:p>
        </w:tc>
        <w:tc>
          <w:tcPr>
            <w:tcW w:w="6660" w:type="dxa"/>
            <w:tcBorders>
              <w:top w:val="nil"/>
              <w:bottom w:val="single" w:sz="4" w:space="0" w:color="auto"/>
            </w:tcBorders>
          </w:tcPr>
          <w:p w14:paraId="396617CE" w14:textId="77777777" w:rsidR="001F72EE" w:rsidRPr="005534C0" w:rsidRDefault="00E6568D" w:rsidP="00E6568D">
            <w:pPr>
              <w:numPr>
                <w:ilvl w:val="0"/>
                <w:numId w:val="9"/>
              </w:numPr>
              <w:spacing w:after="0" w:line="240" w:lineRule="auto"/>
              <w:rPr>
                <w:rFonts w:ascii="Century Gothic" w:hAnsi="Century Gothic" w:cs="Arial"/>
                <w:sz w:val="21"/>
                <w:szCs w:val="21"/>
              </w:rPr>
            </w:pPr>
            <w:r w:rsidRPr="00E6568D">
              <w:rPr>
                <w:rFonts w:ascii="Century Gothic" w:hAnsi="Century Gothic" w:cs="Arial"/>
                <w:sz w:val="21"/>
                <w:szCs w:val="21"/>
              </w:rPr>
              <w:t>Able to improve their own practice through observations, evaluation and discussion with colleagues</w:t>
            </w:r>
            <w:r>
              <w:rPr>
                <w:rFonts w:ascii="Century Gothic" w:hAnsi="Century Gothic" w:cs="Arial"/>
                <w:sz w:val="21"/>
                <w:szCs w:val="21"/>
              </w:rPr>
              <w:t xml:space="preserve"> (I)</w:t>
            </w:r>
          </w:p>
        </w:tc>
      </w:tr>
      <w:tr w:rsidR="001F72EE" w:rsidRPr="001F41CC" w14:paraId="2A16A720" w14:textId="77777777" w:rsidTr="0853B5D1">
        <w:tc>
          <w:tcPr>
            <w:tcW w:w="8497" w:type="dxa"/>
            <w:tcBorders>
              <w:bottom w:val="nil"/>
            </w:tcBorders>
          </w:tcPr>
          <w:p w14:paraId="0D008D9D" w14:textId="77777777" w:rsidR="001F72EE" w:rsidRPr="005534C0" w:rsidRDefault="001F72EE">
            <w:pPr>
              <w:ind w:left="72"/>
              <w:rPr>
                <w:rFonts w:ascii="Century Gothic" w:hAnsi="Century Gothic"/>
                <w:b/>
                <w:sz w:val="21"/>
                <w:szCs w:val="21"/>
              </w:rPr>
            </w:pPr>
            <w:r w:rsidRPr="005534C0">
              <w:rPr>
                <w:rFonts w:ascii="Century Gothic" w:hAnsi="Century Gothic"/>
                <w:b/>
                <w:sz w:val="21"/>
                <w:szCs w:val="21"/>
              </w:rPr>
              <w:t>Other Requirements</w:t>
            </w:r>
          </w:p>
        </w:tc>
        <w:tc>
          <w:tcPr>
            <w:tcW w:w="6660" w:type="dxa"/>
            <w:tcBorders>
              <w:bottom w:val="nil"/>
            </w:tcBorders>
          </w:tcPr>
          <w:p w14:paraId="69457E99" w14:textId="77777777" w:rsidR="001F72EE" w:rsidRPr="005534C0" w:rsidRDefault="001F72EE">
            <w:pPr>
              <w:jc w:val="center"/>
              <w:rPr>
                <w:rFonts w:ascii="Century Gothic" w:hAnsi="Century Gothic"/>
                <w:b/>
                <w:sz w:val="21"/>
                <w:szCs w:val="21"/>
              </w:rPr>
            </w:pPr>
          </w:p>
        </w:tc>
      </w:tr>
      <w:tr w:rsidR="001F72EE" w:rsidRPr="001F41CC" w14:paraId="43FA38D0" w14:textId="77777777" w:rsidTr="0853B5D1">
        <w:trPr>
          <w:trHeight w:val="812"/>
        </w:trPr>
        <w:tc>
          <w:tcPr>
            <w:tcW w:w="8497" w:type="dxa"/>
            <w:tcBorders>
              <w:top w:val="nil"/>
            </w:tcBorders>
          </w:tcPr>
          <w:p w14:paraId="42162D8C"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To be committed to the school’s policies and ethos (AF, I, T)</w:t>
            </w:r>
          </w:p>
          <w:p w14:paraId="67DE332B"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 xml:space="preserve">To be committed to Continuing Professional </w:t>
            </w:r>
            <w:proofErr w:type="gramStart"/>
            <w:r w:rsidRPr="005534C0">
              <w:rPr>
                <w:rFonts w:ascii="Century Gothic" w:hAnsi="Century Gothic"/>
                <w:sz w:val="21"/>
                <w:szCs w:val="21"/>
              </w:rPr>
              <w:t>Development  (</w:t>
            </w:r>
            <w:proofErr w:type="gramEnd"/>
            <w:r w:rsidRPr="005534C0">
              <w:rPr>
                <w:rFonts w:ascii="Century Gothic" w:hAnsi="Century Gothic"/>
                <w:sz w:val="21"/>
                <w:szCs w:val="21"/>
              </w:rPr>
              <w:t>AF, I, R)</w:t>
            </w:r>
          </w:p>
          <w:p w14:paraId="525DD442"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Motivation to work with children and young people (AF, R, I)</w:t>
            </w:r>
          </w:p>
          <w:p w14:paraId="74A4C76F"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Ability to form and maintain appropriate relationships and personal boundaries with children and young people (AF, R, I)</w:t>
            </w:r>
          </w:p>
          <w:p w14:paraId="7083D6E5"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Emotional resilience in working with challenging behaviours and attitudes (AF, R, I)</w:t>
            </w:r>
          </w:p>
          <w:p w14:paraId="0CD80CD9"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Ability to use authority and maintaining discipline (AF, R, I)</w:t>
            </w:r>
          </w:p>
          <w:p w14:paraId="5771ABD6"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sz w:val="21"/>
                <w:szCs w:val="21"/>
              </w:rPr>
              <w:t>Enhanced DBS (D)</w:t>
            </w:r>
          </w:p>
          <w:p w14:paraId="3EDA03C3" w14:textId="77777777" w:rsidR="001F72EE" w:rsidRPr="005534C0" w:rsidRDefault="001F72EE" w:rsidP="001F72EE">
            <w:pPr>
              <w:numPr>
                <w:ilvl w:val="0"/>
                <w:numId w:val="10"/>
              </w:numPr>
              <w:spacing w:after="0" w:line="240" w:lineRule="auto"/>
              <w:rPr>
                <w:rFonts w:ascii="Century Gothic" w:hAnsi="Century Gothic"/>
                <w:sz w:val="21"/>
                <w:szCs w:val="21"/>
              </w:rPr>
            </w:pPr>
            <w:r w:rsidRPr="005534C0">
              <w:rPr>
                <w:rFonts w:ascii="Century Gothic" w:hAnsi="Century Gothic" w:cs="Arial"/>
                <w:bCs/>
                <w:iCs/>
                <w:sz w:val="21"/>
                <w:szCs w:val="21"/>
              </w:rPr>
              <w:t>The ability to converse at ease with customers and provide advice in accurate spoken English is essential for the post (I)</w:t>
            </w:r>
          </w:p>
        </w:tc>
        <w:tc>
          <w:tcPr>
            <w:tcW w:w="6660" w:type="dxa"/>
            <w:tcBorders>
              <w:top w:val="nil"/>
            </w:tcBorders>
          </w:tcPr>
          <w:p w14:paraId="4CCF3392" w14:textId="77777777" w:rsidR="001F72EE" w:rsidRPr="005534C0" w:rsidRDefault="001F72EE">
            <w:pPr>
              <w:jc w:val="center"/>
              <w:rPr>
                <w:rFonts w:ascii="Century Gothic" w:hAnsi="Century Gothic"/>
                <w:sz w:val="21"/>
                <w:szCs w:val="21"/>
              </w:rPr>
            </w:pPr>
          </w:p>
        </w:tc>
      </w:tr>
    </w:tbl>
    <w:p w14:paraId="7162560E" w14:textId="77777777" w:rsidR="005534C0" w:rsidRDefault="005534C0" w:rsidP="00D46F8C">
      <w:pPr>
        <w:rPr>
          <w:rFonts w:ascii="Century Gothic" w:hAnsi="Century Gothic"/>
        </w:rPr>
      </w:pPr>
    </w:p>
    <w:tbl>
      <w:tblPr>
        <w:tblW w:w="5387"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5534C0" w:rsidRPr="00C52401" w14:paraId="72BFD2BD" w14:textId="77777777">
        <w:tc>
          <w:tcPr>
            <w:tcW w:w="2693" w:type="dxa"/>
            <w:tcBorders>
              <w:top w:val="single" w:sz="6" w:space="0" w:color="auto"/>
              <w:left w:val="single" w:sz="6" w:space="0" w:color="auto"/>
              <w:bottom w:val="single" w:sz="6" w:space="0" w:color="auto"/>
              <w:right w:val="single" w:sz="6" w:space="0" w:color="auto"/>
            </w:tcBorders>
          </w:tcPr>
          <w:p w14:paraId="648C56C3" w14:textId="77777777" w:rsidR="005534C0" w:rsidRPr="00C52401" w:rsidRDefault="005534C0">
            <w:pPr>
              <w:keepNext/>
              <w:overflowPunct w:val="0"/>
              <w:autoSpaceDE w:val="0"/>
              <w:autoSpaceDN w:val="0"/>
              <w:adjustRightInd w:val="0"/>
              <w:spacing w:after="0" w:line="240" w:lineRule="auto"/>
              <w:textAlignment w:val="baseline"/>
              <w:outlineLvl w:val="2"/>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lastRenderedPageBreak/>
              <w:t>Key – Stage identified</w:t>
            </w:r>
          </w:p>
        </w:tc>
        <w:tc>
          <w:tcPr>
            <w:tcW w:w="2694" w:type="dxa"/>
            <w:tcBorders>
              <w:top w:val="single" w:sz="6" w:space="0" w:color="auto"/>
              <w:left w:val="single" w:sz="6" w:space="0" w:color="auto"/>
              <w:bottom w:val="single" w:sz="6" w:space="0" w:color="auto"/>
              <w:right w:val="single" w:sz="6" w:space="0" w:color="auto"/>
            </w:tcBorders>
          </w:tcPr>
          <w:p w14:paraId="76E96475" w14:textId="77777777" w:rsidR="005534C0" w:rsidRPr="00C52401" w:rsidRDefault="005534C0">
            <w:pPr>
              <w:spacing w:after="0" w:line="240" w:lineRule="auto"/>
              <w:rPr>
                <w:rFonts w:ascii="Century Gothic" w:eastAsia="Times New Roman" w:hAnsi="Century Gothic" w:cs="Arial"/>
                <w:sz w:val="18"/>
                <w:szCs w:val="18"/>
                <w:lang w:eastAsia="en-GB"/>
              </w:rPr>
            </w:pPr>
          </w:p>
        </w:tc>
      </w:tr>
      <w:tr w:rsidR="005534C0" w:rsidRPr="00C52401" w14:paraId="0372FBD3" w14:textId="77777777">
        <w:tc>
          <w:tcPr>
            <w:tcW w:w="2693" w:type="dxa"/>
            <w:tcBorders>
              <w:top w:val="single" w:sz="6" w:space="0" w:color="auto"/>
              <w:left w:val="single" w:sz="6" w:space="0" w:color="auto"/>
              <w:bottom w:val="single" w:sz="6" w:space="0" w:color="auto"/>
              <w:right w:val="single" w:sz="6" w:space="0" w:color="auto"/>
            </w:tcBorders>
          </w:tcPr>
          <w:p w14:paraId="44048EC7"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AF</w:t>
            </w:r>
          </w:p>
        </w:tc>
        <w:tc>
          <w:tcPr>
            <w:tcW w:w="2694" w:type="dxa"/>
            <w:tcBorders>
              <w:top w:val="single" w:sz="6" w:space="0" w:color="auto"/>
              <w:left w:val="single" w:sz="6" w:space="0" w:color="auto"/>
              <w:bottom w:val="single" w:sz="6" w:space="0" w:color="auto"/>
              <w:right w:val="single" w:sz="6" w:space="0" w:color="auto"/>
            </w:tcBorders>
          </w:tcPr>
          <w:p w14:paraId="7DE63457"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Application Form</w:t>
            </w:r>
          </w:p>
        </w:tc>
      </w:tr>
      <w:tr w:rsidR="005534C0" w:rsidRPr="00C52401" w14:paraId="2C1E027E" w14:textId="77777777">
        <w:tc>
          <w:tcPr>
            <w:tcW w:w="2693" w:type="dxa"/>
            <w:tcBorders>
              <w:top w:val="single" w:sz="6" w:space="0" w:color="auto"/>
              <w:left w:val="single" w:sz="6" w:space="0" w:color="auto"/>
              <w:bottom w:val="single" w:sz="6" w:space="0" w:color="auto"/>
              <w:right w:val="single" w:sz="6" w:space="0" w:color="auto"/>
            </w:tcBorders>
          </w:tcPr>
          <w:p w14:paraId="6D3377D6"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C</w:t>
            </w:r>
          </w:p>
        </w:tc>
        <w:tc>
          <w:tcPr>
            <w:tcW w:w="2694" w:type="dxa"/>
            <w:tcBorders>
              <w:top w:val="single" w:sz="6" w:space="0" w:color="auto"/>
              <w:left w:val="single" w:sz="6" w:space="0" w:color="auto"/>
              <w:bottom w:val="single" w:sz="6" w:space="0" w:color="auto"/>
              <w:right w:val="single" w:sz="6" w:space="0" w:color="auto"/>
            </w:tcBorders>
          </w:tcPr>
          <w:p w14:paraId="6A8930B2"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Certificates</w:t>
            </w:r>
          </w:p>
        </w:tc>
      </w:tr>
      <w:tr w:rsidR="005534C0" w:rsidRPr="00C52401" w14:paraId="635CF48F" w14:textId="77777777">
        <w:tc>
          <w:tcPr>
            <w:tcW w:w="2693" w:type="dxa"/>
            <w:tcBorders>
              <w:top w:val="single" w:sz="6" w:space="0" w:color="auto"/>
              <w:left w:val="single" w:sz="6" w:space="0" w:color="auto"/>
              <w:bottom w:val="single" w:sz="6" w:space="0" w:color="auto"/>
              <w:right w:val="single" w:sz="6" w:space="0" w:color="auto"/>
            </w:tcBorders>
          </w:tcPr>
          <w:p w14:paraId="16526FD9"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O</w:t>
            </w:r>
          </w:p>
        </w:tc>
        <w:tc>
          <w:tcPr>
            <w:tcW w:w="2694" w:type="dxa"/>
            <w:tcBorders>
              <w:top w:val="single" w:sz="6" w:space="0" w:color="auto"/>
              <w:left w:val="single" w:sz="6" w:space="0" w:color="auto"/>
              <w:bottom w:val="single" w:sz="6" w:space="0" w:color="auto"/>
              <w:right w:val="single" w:sz="6" w:space="0" w:color="auto"/>
            </w:tcBorders>
          </w:tcPr>
          <w:p w14:paraId="739983AA"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Observation</w:t>
            </w:r>
          </w:p>
        </w:tc>
      </w:tr>
      <w:tr w:rsidR="005534C0" w:rsidRPr="00C52401" w14:paraId="1D06038F" w14:textId="77777777">
        <w:tc>
          <w:tcPr>
            <w:tcW w:w="2693" w:type="dxa"/>
            <w:tcBorders>
              <w:top w:val="single" w:sz="6" w:space="0" w:color="auto"/>
              <w:left w:val="single" w:sz="6" w:space="0" w:color="auto"/>
              <w:bottom w:val="single" w:sz="6" w:space="0" w:color="auto"/>
              <w:right w:val="single" w:sz="6" w:space="0" w:color="auto"/>
            </w:tcBorders>
          </w:tcPr>
          <w:p w14:paraId="001F100F"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I</w:t>
            </w:r>
          </w:p>
        </w:tc>
        <w:tc>
          <w:tcPr>
            <w:tcW w:w="2694" w:type="dxa"/>
            <w:tcBorders>
              <w:top w:val="single" w:sz="6" w:space="0" w:color="auto"/>
              <w:left w:val="single" w:sz="6" w:space="0" w:color="auto"/>
              <w:bottom w:val="single" w:sz="6" w:space="0" w:color="auto"/>
              <w:right w:val="single" w:sz="6" w:space="0" w:color="auto"/>
            </w:tcBorders>
          </w:tcPr>
          <w:p w14:paraId="42B7B776"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Interview</w:t>
            </w:r>
          </w:p>
        </w:tc>
      </w:tr>
      <w:tr w:rsidR="005534C0" w:rsidRPr="00C52401" w14:paraId="529680BC" w14:textId="77777777">
        <w:tc>
          <w:tcPr>
            <w:tcW w:w="2693" w:type="dxa"/>
            <w:tcBorders>
              <w:top w:val="single" w:sz="6" w:space="0" w:color="auto"/>
              <w:left w:val="single" w:sz="6" w:space="0" w:color="auto"/>
              <w:bottom w:val="single" w:sz="6" w:space="0" w:color="auto"/>
              <w:right w:val="single" w:sz="6" w:space="0" w:color="auto"/>
            </w:tcBorders>
          </w:tcPr>
          <w:p w14:paraId="0AC35713" w14:textId="77777777" w:rsidR="005534C0" w:rsidRPr="00C52401" w:rsidRDefault="005534C0">
            <w:pPr>
              <w:spacing w:after="0" w:line="240" w:lineRule="auto"/>
              <w:rPr>
                <w:rFonts w:ascii="Century Gothic" w:eastAsia="Times New Roman" w:hAnsi="Century Gothic" w:cs="Arial"/>
                <w:sz w:val="18"/>
                <w:szCs w:val="18"/>
                <w:lang w:eastAsia="en-GB"/>
              </w:rPr>
            </w:pPr>
            <w:r>
              <w:rPr>
                <w:rFonts w:ascii="Century Gothic" w:eastAsia="Times New Roman" w:hAnsi="Century Gothic" w:cs="Arial"/>
                <w:sz w:val="18"/>
                <w:szCs w:val="18"/>
                <w:lang w:eastAsia="en-GB"/>
              </w:rPr>
              <w:t>T</w:t>
            </w:r>
          </w:p>
        </w:tc>
        <w:tc>
          <w:tcPr>
            <w:tcW w:w="2694" w:type="dxa"/>
            <w:tcBorders>
              <w:top w:val="single" w:sz="6" w:space="0" w:color="auto"/>
              <w:left w:val="single" w:sz="6" w:space="0" w:color="auto"/>
              <w:bottom w:val="single" w:sz="6" w:space="0" w:color="auto"/>
              <w:right w:val="single" w:sz="6" w:space="0" w:color="auto"/>
            </w:tcBorders>
          </w:tcPr>
          <w:p w14:paraId="02F02A61"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Task</w:t>
            </w:r>
          </w:p>
        </w:tc>
      </w:tr>
      <w:tr w:rsidR="005534C0" w:rsidRPr="00C52401" w14:paraId="67709B05" w14:textId="77777777">
        <w:tc>
          <w:tcPr>
            <w:tcW w:w="2693" w:type="dxa"/>
            <w:tcBorders>
              <w:top w:val="single" w:sz="6" w:space="0" w:color="auto"/>
              <w:left w:val="single" w:sz="6" w:space="0" w:color="auto"/>
              <w:bottom w:val="single" w:sz="6" w:space="0" w:color="auto"/>
              <w:right w:val="single" w:sz="6" w:space="0" w:color="auto"/>
            </w:tcBorders>
          </w:tcPr>
          <w:p w14:paraId="72D5A0A9"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R</w:t>
            </w:r>
          </w:p>
        </w:tc>
        <w:tc>
          <w:tcPr>
            <w:tcW w:w="2694" w:type="dxa"/>
            <w:tcBorders>
              <w:top w:val="single" w:sz="6" w:space="0" w:color="auto"/>
              <w:left w:val="single" w:sz="6" w:space="0" w:color="auto"/>
              <w:bottom w:val="single" w:sz="6" w:space="0" w:color="auto"/>
              <w:right w:val="single" w:sz="6" w:space="0" w:color="auto"/>
            </w:tcBorders>
          </w:tcPr>
          <w:p w14:paraId="0881679D"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References</w:t>
            </w:r>
          </w:p>
        </w:tc>
      </w:tr>
      <w:tr w:rsidR="005534C0" w:rsidRPr="00C52401" w14:paraId="1DEBF2C6" w14:textId="77777777">
        <w:tc>
          <w:tcPr>
            <w:tcW w:w="2693" w:type="dxa"/>
            <w:tcBorders>
              <w:top w:val="single" w:sz="6" w:space="0" w:color="auto"/>
              <w:left w:val="single" w:sz="6" w:space="0" w:color="auto"/>
              <w:bottom w:val="single" w:sz="6" w:space="0" w:color="auto"/>
              <w:right w:val="single" w:sz="6" w:space="0" w:color="auto"/>
            </w:tcBorders>
          </w:tcPr>
          <w:p w14:paraId="65F7F65E"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D</w:t>
            </w:r>
          </w:p>
        </w:tc>
        <w:tc>
          <w:tcPr>
            <w:tcW w:w="2694" w:type="dxa"/>
            <w:tcBorders>
              <w:top w:val="single" w:sz="6" w:space="0" w:color="auto"/>
              <w:left w:val="single" w:sz="6" w:space="0" w:color="auto"/>
              <w:bottom w:val="single" w:sz="6" w:space="0" w:color="auto"/>
              <w:right w:val="single" w:sz="6" w:space="0" w:color="auto"/>
            </w:tcBorders>
          </w:tcPr>
          <w:p w14:paraId="74B34F09" w14:textId="77777777" w:rsidR="005534C0" w:rsidRPr="00C52401" w:rsidRDefault="005534C0">
            <w:pPr>
              <w:spacing w:after="0" w:line="240" w:lineRule="auto"/>
              <w:rPr>
                <w:rFonts w:ascii="Century Gothic" w:eastAsia="Times New Roman" w:hAnsi="Century Gothic" w:cs="Arial"/>
                <w:sz w:val="18"/>
                <w:szCs w:val="18"/>
                <w:lang w:eastAsia="en-GB"/>
              </w:rPr>
            </w:pPr>
            <w:r w:rsidRPr="00C52401">
              <w:rPr>
                <w:rFonts w:ascii="Century Gothic" w:eastAsia="Times New Roman" w:hAnsi="Century Gothic" w:cs="Arial"/>
                <w:sz w:val="18"/>
                <w:szCs w:val="18"/>
                <w:lang w:eastAsia="en-GB"/>
              </w:rPr>
              <w:t>DBS Disclosure</w:t>
            </w:r>
          </w:p>
        </w:tc>
      </w:tr>
    </w:tbl>
    <w:p w14:paraId="7FCD5BFC" w14:textId="77777777" w:rsidR="005534C0" w:rsidRPr="00C52401" w:rsidRDefault="005534C0" w:rsidP="005534C0">
      <w:pPr>
        <w:tabs>
          <w:tab w:val="center" w:pos="4153"/>
          <w:tab w:val="right" w:pos="8306"/>
        </w:tabs>
        <w:spacing w:after="0" w:line="240" w:lineRule="auto"/>
        <w:rPr>
          <w:rFonts w:ascii="Century Gothic" w:eastAsia="Times New Roman" w:hAnsi="Century Gothic" w:cs="Arial"/>
          <w:sz w:val="18"/>
          <w:szCs w:val="18"/>
          <w:lang w:eastAsia="en-GB"/>
        </w:rPr>
      </w:pPr>
    </w:p>
    <w:p w14:paraId="044ECC62" w14:textId="77777777" w:rsidR="007747C1" w:rsidRPr="001617DC" w:rsidRDefault="00115E56" w:rsidP="005534C0">
      <w:pPr>
        <w:rPr>
          <w:rFonts w:ascii="Century Gothic" w:hAnsi="Century Gothic"/>
        </w:rPr>
      </w:pPr>
      <w:r>
        <w:rPr>
          <w:rFonts w:ascii="Century Gothic" w:hAnsi="Century Gothic"/>
          <w:noProof/>
          <w:lang w:eastAsia="en-GB"/>
        </w:rPr>
        <w:drawing>
          <wp:anchor distT="0" distB="0" distL="114300" distR="114300" simplePos="0" relativeHeight="251658245" behindDoc="1" locked="0" layoutInCell="1" allowOverlap="1" wp14:anchorId="0DACFB26" wp14:editId="402B9A5A">
            <wp:simplePos x="0" y="0"/>
            <wp:positionH relativeFrom="margin">
              <wp:posOffset>-277906</wp:posOffset>
            </wp:positionH>
            <wp:positionV relativeFrom="paragraph">
              <wp:posOffset>492760</wp:posOffset>
            </wp:positionV>
            <wp:extent cx="1276985" cy="1009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6985" cy="1009650"/>
                    </a:xfrm>
                    <a:prstGeom prst="rect">
                      <a:avLst/>
                    </a:prstGeom>
                    <a:noFill/>
                  </pic:spPr>
                </pic:pic>
              </a:graphicData>
            </a:graphic>
          </wp:anchor>
        </w:drawing>
      </w:r>
      <w:r w:rsidR="005534C0">
        <w:rPr>
          <w:rFonts w:ascii="Century Gothic" w:hAnsi="Century Gothic" w:cs="Arial"/>
          <w:b/>
          <w:noProof/>
          <w:sz w:val="20"/>
          <w:szCs w:val="20"/>
          <w:lang w:eastAsia="en-GB"/>
        </w:rPr>
        <w:drawing>
          <wp:anchor distT="0" distB="0" distL="114300" distR="114300" simplePos="0" relativeHeight="251658246" behindDoc="0" locked="0" layoutInCell="1" allowOverlap="1" wp14:anchorId="0314D80B" wp14:editId="2033BE49">
            <wp:simplePos x="0" y="0"/>
            <wp:positionH relativeFrom="margin">
              <wp:posOffset>7614920</wp:posOffset>
            </wp:positionH>
            <wp:positionV relativeFrom="paragraph">
              <wp:posOffset>1030978</wp:posOffset>
            </wp:positionV>
            <wp:extent cx="1830294" cy="571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0294" cy="571500"/>
                    </a:xfrm>
                    <a:prstGeom prst="rect">
                      <a:avLst/>
                    </a:prstGeom>
                  </pic:spPr>
                </pic:pic>
              </a:graphicData>
            </a:graphic>
            <wp14:sizeRelH relativeFrom="page">
              <wp14:pctWidth>0</wp14:pctWidth>
            </wp14:sizeRelH>
            <wp14:sizeRelV relativeFrom="page">
              <wp14:pctHeight>0</wp14:pctHeight>
            </wp14:sizeRelV>
          </wp:anchor>
        </w:drawing>
      </w:r>
      <w:r w:rsidR="005534C0" w:rsidRPr="00C52401">
        <w:rPr>
          <w:rFonts w:ascii="Century Gothic" w:eastAsia="Times New Roman" w:hAnsi="Century Gothic" w:cs="Arial"/>
          <w:sz w:val="18"/>
          <w:szCs w:val="18"/>
          <w:lang w:eastAsia="en-GB"/>
        </w:rPr>
        <w:t>Issues arising from references will be taken up at interview, all appointments are su</w:t>
      </w:r>
      <w:r w:rsidR="005534C0">
        <w:rPr>
          <w:rFonts w:ascii="Century Gothic" w:eastAsia="Times New Roman" w:hAnsi="Century Gothic" w:cs="Arial"/>
          <w:sz w:val="18"/>
          <w:szCs w:val="18"/>
          <w:lang w:eastAsia="en-GB"/>
        </w:rPr>
        <w:t>b</w:t>
      </w:r>
      <w:r>
        <w:rPr>
          <w:rFonts w:ascii="Century Gothic" w:eastAsia="Times New Roman" w:hAnsi="Century Gothic" w:cs="Arial"/>
          <w:sz w:val="18"/>
          <w:szCs w:val="18"/>
          <w:lang w:eastAsia="en-GB"/>
        </w:rPr>
        <w:t>ject to satisfactory reference</w:t>
      </w:r>
    </w:p>
    <w:sectPr w:rsidR="007747C1" w:rsidRPr="001617DC" w:rsidSect="005534C0">
      <w:pgSz w:w="16838" w:h="11906" w:orient="landscape"/>
      <w:pgMar w:top="1440" w:right="1134" w:bottom="1440" w:left="1134" w:header="709" w:footer="709" w:gutter="0"/>
      <w:pgBorders w:offsetFrom="page">
        <w:top w:val="triple" w:sz="12" w:space="24" w:color="00B050"/>
        <w:left w:val="triple" w:sz="12" w:space="24" w:color="00B050"/>
        <w:bottom w:val="triple" w:sz="12" w:space="24" w:color="00B050"/>
        <w:right w:val="triple" w:sz="12"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65CD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0.5pt" o:bullet="t">
        <v:imagedata r:id="rId1" o:title="acorn"/>
      </v:shape>
    </w:pict>
  </w:numPicBullet>
  <w:numPicBullet w:numPicBulletId="1">
    <w:pict>
      <v:shape id="_x0000_i1026" type="#_x0000_t75" style="width:190.5pt;height:149.5pt" o:bullet="t">
        <v:imagedata r:id="rId2" o:title="acorn"/>
      </v:shape>
    </w:pict>
  </w:numPicBullet>
  <w:abstractNum w:abstractNumId="0" w15:restartNumberingAfterBreak="0">
    <w:nsid w:val="1566BA35"/>
    <w:multiLevelType w:val="hybridMultilevel"/>
    <w:tmpl w:val="E6C8316E"/>
    <w:lvl w:ilvl="0" w:tplc="D2B020B8">
      <w:start w:val="1"/>
      <w:numFmt w:val="bullet"/>
      <w:lvlText w:val=""/>
      <w:lvlJc w:val="left"/>
      <w:pPr>
        <w:ind w:left="720" w:hanging="360"/>
      </w:pPr>
      <w:rPr>
        <w:rFonts w:ascii="Symbol" w:hAnsi="Symbol" w:hint="default"/>
      </w:rPr>
    </w:lvl>
    <w:lvl w:ilvl="1" w:tplc="BDA264AA">
      <w:start w:val="1"/>
      <w:numFmt w:val="bullet"/>
      <w:lvlText w:val="o"/>
      <w:lvlJc w:val="left"/>
      <w:pPr>
        <w:ind w:left="1440" w:hanging="360"/>
      </w:pPr>
      <w:rPr>
        <w:rFonts w:ascii="Courier New" w:hAnsi="Courier New" w:hint="default"/>
      </w:rPr>
    </w:lvl>
    <w:lvl w:ilvl="2" w:tplc="5D12D198">
      <w:start w:val="1"/>
      <w:numFmt w:val="bullet"/>
      <w:lvlText w:val=""/>
      <w:lvlJc w:val="left"/>
      <w:pPr>
        <w:ind w:left="2160" w:hanging="360"/>
      </w:pPr>
      <w:rPr>
        <w:rFonts w:ascii="Wingdings" w:hAnsi="Wingdings" w:hint="default"/>
      </w:rPr>
    </w:lvl>
    <w:lvl w:ilvl="3" w:tplc="4A7AC09C">
      <w:start w:val="1"/>
      <w:numFmt w:val="bullet"/>
      <w:lvlText w:val=""/>
      <w:lvlJc w:val="left"/>
      <w:pPr>
        <w:ind w:left="2880" w:hanging="360"/>
      </w:pPr>
      <w:rPr>
        <w:rFonts w:ascii="Symbol" w:hAnsi="Symbol" w:hint="default"/>
      </w:rPr>
    </w:lvl>
    <w:lvl w:ilvl="4" w:tplc="AEE4E792">
      <w:start w:val="1"/>
      <w:numFmt w:val="bullet"/>
      <w:lvlText w:val="o"/>
      <w:lvlJc w:val="left"/>
      <w:pPr>
        <w:ind w:left="3600" w:hanging="360"/>
      </w:pPr>
      <w:rPr>
        <w:rFonts w:ascii="Courier New" w:hAnsi="Courier New" w:hint="default"/>
      </w:rPr>
    </w:lvl>
    <w:lvl w:ilvl="5" w:tplc="65AE5C1E">
      <w:start w:val="1"/>
      <w:numFmt w:val="bullet"/>
      <w:lvlText w:val=""/>
      <w:lvlJc w:val="left"/>
      <w:pPr>
        <w:ind w:left="4320" w:hanging="360"/>
      </w:pPr>
      <w:rPr>
        <w:rFonts w:ascii="Wingdings" w:hAnsi="Wingdings" w:hint="default"/>
      </w:rPr>
    </w:lvl>
    <w:lvl w:ilvl="6" w:tplc="8166A5B8">
      <w:start w:val="1"/>
      <w:numFmt w:val="bullet"/>
      <w:lvlText w:val=""/>
      <w:lvlJc w:val="left"/>
      <w:pPr>
        <w:ind w:left="5040" w:hanging="360"/>
      </w:pPr>
      <w:rPr>
        <w:rFonts w:ascii="Symbol" w:hAnsi="Symbol" w:hint="default"/>
      </w:rPr>
    </w:lvl>
    <w:lvl w:ilvl="7" w:tplc="F588FC44">
      <w:start w:val="1"/>
      <w:numFmt w:val="bullet"/>
      <w:lvlText w:val="o"/>
      <w:lvlJc w:val="left"/>
      <w:pPr>
        <w:ind w:left="5760" w:hanging="360"/>
      </w:pPr>
      <w:rPr>
        <w:rFonts w:ascii="Courier New" w:hAnsi="Courier New" w:hint="default"/>
      </w:rPr>
    </w:lvl>
    <w:lvl w:ilvl="8" w:tplc="7EFE5732">
      <w:start w:val="1"/>
      <w:numFmt w:val="bullet"/>
      <w:lvlText w:val=""/>
      <w:lvlJc w:val="left"/>
      <w:pPr>
        <w:ind w:left="6480" w:hanging="360"/>
      </w:pPr>
      <w:rPr>
        <w:rFonts w:ascii="Wingdings" w:hAnsi="Wingdings" w:hint="default"/>
      </w:rPr>
    </w:lvl>
  </w:abstractNum>
  <w:abstractNum w:abstractNumId="1"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170E0C"/>
    <w:multiLevelType w:val="hybridMultilevel"/>
    <w:tmpl w:val="4058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3B97F"/>
    <w:multiLevelType w:val="hybridMultilevel"/>
    <w:tmpl w:val="3A5ADBA2"/>
    <w:lvl w:ilvl="0" w:tplc="53045AA8">
      <w:start w:val="1"/>
      <w:numFmt w:val="bullet"/>
      <w:lvlText w:val=""/>
      <w:lvlJc w:val="left"/>
      <w:pPr>
        <w:ind w:left="360" w:hanging="360"/>
      </w:pPr>
      <w:rPr>
        <w:rFonts w:ascii="Symbol" w:hAnsi="Symbol" w:hint="default"/>
      </w:rPr>
    </w:lvl>
    <w:lvl w:ilvl="1" w:tplc="71CAF014">
      <w:start w:val="1"/>
      <w:numFmt w:val="bullet"/>
      <w:lvlText w:val="o"/>
      <w:lvlJc w:val="left"/>
      <w:pPr>
        <w:ind w:left="1080" w:hanging="360"/>
      </w:pPr>
      <w:rPr>
        <w:rFonts w:ascii="Courier New" w:hAnsi="Courier New" w:hint="default"/>
      </w:rPr>
    </w:lvl>
    <w:lvl w:ilvl="2" w:tplc="E056BE48">
      <w:start w:val="1"/>
      <w:numFmt w:val="bullet"/>
      <w:lvlText w:val=""/>
      <w:lvlJc w:val="left"/>
      <w:pPr>
        <w:ind w:left="1800" w:hanging="360"/>
      </w:pPr>
      <w:rPr>
        <w:rFonts w:ascii="Wingdings" w:hAnsi="Wingdings" w:hint="default"/>
      </w:rPr>
    </w:lvl>
    <w:lvl w:ilvl="3" w:tplc="67BE52B4">
      <w:start w:val="1"/>
      <w:numFmt w:val="bullet"/>
      <w:lvlText w:val=""/>
      <w:lvlJc w:val="left"/>
      <w:pPr>
        <w:ind w:left="2520" w:hanging="360"/>
      </w:pPr>
      <w:rPr>
        <w:rFonts w:ascii="Symbol" w:hAnsi="Symbol" w:hint="default"/>
      </w:rPr>
    </w:lvl>
    <w:lvl w:ilvl="4" w:tplc="15EA3040">
      <w:start w:val="1"/>
      <w:numFmt w:val="bullet"/>
      <w:lvlText w:val="o"/>
      <w:lvlJc w:val="left"/>
      <w:pPr>
        <w:ind w:left="3240" w:hanging="360"/>
      </w:pPr>
      <w:rPr>
        <w:rFonts w:ascii="Courier New" w:hAnsi="Courier New" w:hint="default"/>
      </w:rPr>
    </w:lvl>
    <w:lvl w:ilvl="5" w:tplc="6900B47C">
      <w:start w:val="1"/>
      <w:numFmt w:val="bullet"/>
      <w:lvlText w:val=""/>
      <w:lvlJc w:val="left"/>
      <w:pPr>
        <w:ind w:left="3960" w:hanging="360"/>
      </w:pPr>
      <w:rPr>
        <w:rFonts w:ascii="Wingdings" w:hAnsi="Wingdings" w:hint="default"/>
      </w:rPr>
    </w:lvl>
    <w:lvl w:ilvl="6" w:tplc="7946F204">
      <w:start w:val="1"/>
      <w:numFmt w:val="bullet"/>
      <w:lvlText w:val=""/>
      <w:lvlJc w:val="left"/>
      <w:pPr>
        <w:ind w:left="4680" w:hanging="360"/>
      </w:pPr>
      <w:rPr>
        <w:rFonts w:ascii="Symbol" w:hAnsi="Symbol" w:hint="default"/>
      </w:rPr>
    </w:lvl>
    <w:lvl w:ilvl="7" w:tplc="03AE68A0">
      <w:start w:val="1"/>
      <w:numFmt w:val="bullet"/>
      <w:lvlText w:val="o"/>
      <w:lvlJc w:val="left"/>
      <w:pPr>
        <w:ind w:left="5400" w:hanging="360"/>
      </w:pPr>
      <w:rPr>
        <w:rFonts w:ascii="Courier New" w:hAnsi="Courier New" w:hint="default"/>
      </w:rPr>
    </w:lvl>
    <w:lvl w:ilvl="8" w:tplc="52F2730C">
      <w:start w:val="1"/>
      <w:numFmt w:val="bullet"/>
      <w:lvlText w:val=""/>
      <w:lvlJc w:val="left"/>
      <w:pPr>
        <w:ind w:left="6120" w:hanging="360"/>
      </w:pPr>
      <w:rPr>
        <w:rFonts w:ascii="Wingdings" w:hAnsi="Wingdings" w:hint="default"/>
      </w:rPr>
    </w:lvl>
  </w:abstractNum>
  <w:abstractNum w:abstractNumId="4"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5" w15:restartNumberingAfterBreak="0">
    <w:nsid w:val="31FA70B3"/>
    <w:multiLevelType w:val="hybridMultilevel"/>
    <w:tmpl w:val="CC14CF0C"/>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90C6A45"/>
    <w:multiLevelType w:val="hybridMultilevel"/>
    <w:tmpl w:val="9B4E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BB17DB"/>
    <w:multiLevelType w:val="hybridMultilevel"/>
    <w:tmpl w:val="DE340F7C"/>
    <w:lvl w:ilvl="0" w:tplc="0960ED02">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16cid:durableId="299501576">
    <w:abstractNumId w:val="3"/>
  </w:num>
  <w:num w:numId="2" w16cid:durableId="1675721933">
    <w:abstractNumId w:val="0"/>
  </w:num>
  <w:num w:numId="3" w16cid:durableId="866067834">
    <w:abstractNumId w:val="8"/>
  </w:num>
  <w:num w:numId="4" w16cid:durableId="1168641501">
    <w:abstractNumId w:val="2"/>
  </w:num>
  <w:num w:numId="5" w16cid:durableId="988091002">
    <w:abstractNumId w:val="7"/>
  </w:num>
  <w:num w:numId="6" w16cid:durableId="194973791">
    <w:abstractNumId w:val="4"/>
  </w:num>
  <w:num w:numId="7" w16cid:durableId="2114277413">
    <w:abstractNumId w:val="9"/>
  </w:num>
  <w:num w:numId="8" w16cid:durableId="1397777292">
    <w:abstractNumId w:val="5"/>
  </w:num>
  <w:num w:numId="9" w16cid:durableId="1406150760">
    <w:abstractNumId w:val="6"/>
  </w:num>
  <w:num w:numId="10" w16cid:durableId="1027487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25"/>
    <w:rsid w:val="00024933"/>
    <w:rsid w:val="00047AEA"/>
    <w:rsid w:val="000F3925"/>
    <w:rsid w:val="00115E56"/>
    <w:rsid w:val="001617DC"/>
    <w:rsid w:val="001F72EE"/>
    <w:rsid w:val="0020301C"/>
    <w:rsid w:val="002706B6"/>
    <w:rsid w:val="002D285D"/>
    <w:rsid w:val="002F3C68"/>
    <w:rsid w:val="00374020"/>
    <w:rsid w:val="003D1887"/>
    <w:rsid w:val="003E59C9"/>
    <w:rsid w:val="00493C87"/>
    <w:rsid w:val="00536E4A"/>
    <w:rsid w:val="005534C0"/>
    <w:rsid w:val="006723F6"/>
    <w:rsid w:val="006A7D14"/>
    <w:rsid w:val="006E4E83"/>
    <w:rsid w:val="007747C1"/>
    <w:rsid w:val="00800D25"/>
    <w:rsid w:val="008E5ABD"/>
    <w:rsid w:val="009326FD"/>
    <w:rsid w:val="00A23709"/>
    <w:rsid w:val="00A47F7E"/>
    <w:rsid w:val="00A6727B"/>
    <w:rsid w:val="00AF40C6"/>
    <w:rsid w:val="00B12599"/>
    <w:rsid w:val="00B47744"/>
    <w:rsid w:val="00B61295"/>
    <w:rsid w:val="00B70C5B"/>
    <w:rsid w:val="00C0509B"/>
    <w:rsid w:val="00C46F88"/>
    <w:rsid w:val="00C52225"/>
    <w:rsid w:val="00CA7ABC"/>
    <w:rsid w:val="00CB70DD"/>
    <w:rsid w:val="00D46F8C"/>
    <w:rsid w:val="00E41BAC"/>
    <w:rsid w:val="00E50BB8"/>
    <w:rsid w:val="00E6568D"/>
    <w:rsid w:val="00E702CE"/>
    <w:rsid w:val="00FA46C7"/>
    <w:rsid w:val="029FB65B"/>
    <w:rsid w:val="04FCAB76"/>
    <w:rsid w:val="0853B5D1"/>
    <w:rsid w:val="0B7AC756"/>
    <w:rsid w:val="1372B435"/>
    <w:rsid w:val="13F09087"/>
    <w:rsid w:val="17478C04"/>
    <w:rsid w:val="17DAFCBB"/>
    <w:rsid w:val="1A1D82B1"/>
    <w:rsid w:val="22FD3770"/>
    <w:rsid w:val="236599F5"/>
    <w:rsid w:val="27CC5371"/>
    <w:rsid w:val="31132040"/>
    <w:rsid w:val="31A69B3A"/>
    <w:rsid w:val="338DDBB4"/>
    <w:rsid w:val="3390084A"/>
    <w:rsid w:val="34D1D20D"/>
    <w:rsid w:val="3E0DF7F4"/>
    <w:rsid w:val="3E8AC8F1"/>
    <w:rsid w:val="3F6E5BFF"/>
    <w:rsid w:val="404A92EF"/>
    <w:rsid w:val="40A203A6"/>
    <w:rsid w:val="41398C1D"/>
    <w:rsid w:val="431CE941"/>
    <w:rsid w:val="45E2A9BC"/>
    <w:rsid w:val="461B3291"/>
    <w:rsid w:val="498FA378"/>
    <w:rsid w:val="4FC04908"/>
    <w:rsid w:val="556BD02C"/>
    <w:rsid w:val="58E0D818"/>
    <w:rsid w:val="5989B865"/>
    <w:rsid w:val="5CEE39D4"/>
    <w:rsid w:val="62078C09"/>
    <w:rsid w:val="63C207CD"/>
    <w:rsid w:val="63C64AE8"/>
    <w:rsid w:val="63D1ACF4"/>
    <w:rsid w:val="6BF05543"/>
    <w:rsid w:val="6E9D517D"/>
    <w:rsid w:val="6FF769B0"/>
    <w:rsid w:val="73BB7B72"/>
    <w:rsid w:val="7472C6F5"/>
    <w:rsid w:val="754AC76B"/>
    <w:rsid w:val="7842E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C868"/>
  <w15:chartTrackingRefBased/>
  <w15:docId w15:val="{316C5C44-6423-469D-9F86-ACB957C5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4E83"/>
    <w:pPr>
      <w:ind w:left="720"/>
      <w:contextualSpacing/>
    </w:pPr>
  </w:style>
  <w:style w:type="character" w:styleId="Hyperlink">
    <w:name w:val="Hyperlink"/>
    <w:basedOn w:val="DefaultParagraphFont"/>
    <w:uiPriority w:val="99"/>
    <w:unhideWhenUsed/>
    <w:rsid w:val="00D46F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uidance/check-an-early-years-qualific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5.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hyperlink" Target="mailto:trichardson@preston.lingfieldtrust.org.uk"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6280682EAB34439C6873764CF3F271" ma:contentTypeVersion="7" ma:contentTypeDescription="Create a new document." ma:contentTypeScope="" ma:versionID="f9ece3eda77ac7c687bebf4c55415b84">
  <xsd:schema xmlns:xsd="http://www.w3.org/2001/XMLSchema" xmlns:xs="http://www.w3.org/2001/XMLSchema" xmlns:p="http://schemas.microsoft.com/office/2006/metadata/properties" xmlns:ns2="9b19de4f-fa5d-4c42-aca2-eaadd6a42316" targetNamespace="http://schemas.microsoft.com/office/2006/metadata/properties" ma:root="true" ma:fieldsID="9b88128d4c9e2a9cfd0d84553a1fd1da" ns2:_="">
    <xsd:import namespace="9b19de4f-fa5d-4c42-aca2-eaadd6a423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9de4f-fa5d-4c42-aca2-eaadd6a42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AC35E-3FBA-48F3-8947-C038FCF08874}"/>
</file>

<file path=customXml/itemProps2.xml><?xml version="1.0" encoding="utf-8"?>
<ds:datastoreItem xmlns:ds="http://schemas.openxmlformats.org/officeDocument/2006/customXml" ds:itemID="{DA93C85F-DC8B-4147-B6E2-932DC67CCC72}">
  <ds:schemaRefs>
    <ds:schemaRef ds:uri="http://schemas.microsoft.com/sharepoint/v3/contenttype/forms"/>
  </ds:schemaRefs>
</ds:datastoreItem>
</file>

<file path=customXml/itemProps3.xml><?xml version="1.0" encoding="utf-8"?>
<ds:datastoreItem xmlns:ds="http://schemas.openxmlformats.org/officeDocument/2006/customXml" ds:itemID="{CC846017-0117-42F3-972D-5EA598E899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1789</Words>
  <Characters>10199</Characters>
  <Application>Microsoft Office Word</Application>
  <DocSecurity>0</DocSecurity>
  <Lines>84</Lines>
  <Paragraphs>23</Paragraphs>
  <ScaleCrop>false</ScaleCrop>
  <Company>OneIT Services and Solutions</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PPSue.Richardson</dc:creator>
  <cp:keywords/>
  <dc:description/>
  <cp:lastModifiedBy>G Furness</cp:lastModifiedBy>
  <cp:revision>6</cp:revision>
  <dcterms:created xsi:type="dcterms:W3CDTF">2026-01-20T13:57:00Z</dcterms:created>
  <dcterms:modified xsi:type="dcterms:W3CDTF">2026-01-20T14:04:00Z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0x010100CA6280682EAB34439C6873764CF3F271</vt:lpwstr>
  </property>
  <property fmtid="{D5CDD505-2E9C-101B-9397-08002B2CF9AE}" pid="3" name="Order">
    <vt:r8>2129800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